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31C1" w14:textId="77777777" w:rsidR="00B92913" w:rsidRDefault="00B92913" w:rsidP="00B92913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Uchwała Nr /       /26</w:t>
      </w:r>
    </w:p>
    <w:p w14:paraId="53F69619" w14:textId="77777777" w:rsidR="00B92913" w:rsidRDefault="00B92913" w:rsidP="00B92913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Rady Powiatu Mińskiego</w:t>
      </w:r>
    </w:p>
    <w:p w14:paraId="35E926E2" w14:textId="77777777" w:rsidR="00B92913" w:rsidRDefault="00B92913" w:rsidP="00B92913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dnia …………………. r.</w:t>
      </w:r>
    </w:p>
    <w:p w14:paraId="4C8571DC" w14:textId="77777777" w:rsidR="00B92913" w:rsidRDefault="00B92913" w:rsidP="00B92913"/>
    <w:p w14:paraId="366DE2E2" w14:textId="77777777" w:rsidR="00B92913" w:rsidRDefault="00B92913" w:rsidP="00B92913">
      <w:pPr>
        <w:spacing w:line="276" w:lineRule="auto"/>
      </w:pPr>
    </w:p>
    <w:p w14:paraId="30A5C966" w14:textId="5856E801" w:rsidR="00B92913" w:rsidRDefault="00B92913" w:rsidP="00B92913">
      <w:pPr>
        <w:spacing w:line="276" w:lineRule="auto"/>
        <w:jc w:val="center"/>
      </w:pPr>
      <w:r>
        <w:rPr>
          <w:b/>
        </w:rPr>
        <w:t xml:space="preserve">w sprawie </w:t>
      </w:r>
      <w:r>
        <w:rPr>
          <w:b/>
          <w:bCs/>
        </w:rPr>
        <w:t>wyznaczenia przedstawiciel</w:t>
      </w:r>
      <w:r w:rsidR="002B5355">
        <w:rPr>
          <w:b/>
          <w:bCs/>
        </w:rPr>
        <w:t>i</w:t>
      </w:r>
      <w:r>
        <w:rPr>
          <w:b/>
          <w:bCs/>
        </w:rPr>
        <w:t xml:space="preserve"> podmiotu tworzącego do składu komisji konkursowej powołanej w celu przeprowadzenia postępowania konkursowego na stanowisko Zastępcy Dyrektora ds. lecznictwa  Samodzielnego Publicznego Zespołu    Opieki</w:t>
      </w:r>
      <w:r>
        <w:t xml:space="preserve"> </w:t>
      </w:r>
      <w:r>
        <w:rPr>
          <w:b/>
          <w:bCs/>
        </w:rPr>
        <w:t>Zdrowotnej w Mińsku Mazowieckim</w:t>
      </w:r>
    </w:p>
    <w:p w14:paraId="632C2AF7" w14:textId="77777777" w:rsidR="00B92913" w:rsidRDefault="00B92913" w:rsidP="00B92913">
      <w:pPr>
        <w:pStyle w:val="Tekstpodstawowy"/>
        <w:spacing w:line="276" w:lineRule="auto"/>
        <w:rPr>
          <w:b/>
        </w:rPr>
      </w:pPr>
    </w:p>
    <w:p w14:paraId="30792890" w14:textId="77777777" w:rsidR="00B92913" w:rsidRDefault="00B92913" w:rsidP="00B92913">
      <w:pPr>
        <w:pStyle w:val="Tekstpodstawowy"/>
        <w:spacing w:line="276" w:lineRule="auto"/>
        <w:jc w:val="center"/>
        <w:rPr>
          <w:b/>
        </w:rPr>
      </w:pPr>
    </w:p>
    <w:p w14:paraId="3315E631" w14:textId="77777777" w:rsidR="00B92913" w:rsidRDefault="00B92913" w:rsidP="00B92913">
      <w:pPr>
        <w:spacing w:line="276" w:lineRule="auto"/>
        <w:jc w:val="both"/>
      </w:pPr>
      <w:r>
        <w:t xml:space="preserve">Na podstawie art. 12 pkt 11 ustawy z dnia 5 czerwca 1998 r. o samorządzie powiatowym </w:t>
      </w:r>
      <w:r>
        <w:br/>
        <w:t>(Dz. U. z 2025 r. poz. 1684) i art. 49 ust. 1 pkt 2 ustawy z dnia 15 kwietnia  2011 r. o działalności leczniczej (Dz. U. z 2025 r., poz. 450, 637, 620 i 1211), w związku § 10 pkt 2 lit. a rozporządzenia Ministra Zdrowia z dnia 6 lutego 2012 roku w sprawie sposobu przeprowadzenia konkursu  na niektóre stanowiska kierownicze w podmiocie leczniczym niebędącym przedsiębiorcą (Dz.U. z 2021 r., poz. 430) Rada Powiatu Mińskiego uchwala, co następuje:</w:t>
      </w:r>
    </w:p>
    <w:p w14:paraId="6A2CC362" w14:textId="77777777" w:rsidR="00B92913" w:rsidRDefault="00B92913" w:rsidP="00B92913">
      <w:pPr>
        <w:spacing w:line="276" w:lineRule="auto"/>
      </w:pPr>
    </w:p>
    <w:p w14:paraId="525081C8" w14:textId="77777777" w:rsidR="00B92913" w:rsidRDefault="00B92913" w:rsidP="00B92913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758FC72B" w14:textId="77777777" w:rsidR="00B92913" w:rsidRDefault="00B92913" w:rsidP="00B92913">
      <w:pPr>
        <w:spacing w:line="276" w:lineRule="auto"/>
        <w:jc w:val="both"/>
        <w:rPr>
          <w:bCs/>
        </w:rPr>
      </w:pPr>
      <w:r>
        <w:rPr>
          <w:bCs/>
        </w:rPr>
        <w:t>Powołuje się w skład komisji konkursowej do przeprowadzenia konkursu na stanowisko Zastępcy Dyrektora ds. Lecznictwa w Samodzielnym Publicznym Zespole Opieki Zdrowotnej w Mińsku Mazowieckim następujących przedstawicieli podmiotu tworzącego:</w:t>
      </w:r>
    </w:p>
    <w:p w14:paraId="27D8C3F2" w14:textId="77777777" w:rsidR="00B92913" w:rsidRDefault="00B92913" w:rsidP="00B92913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Urszula Pacyga – Wicestarosta Miński</w:t>
      </w:r>
    </w:p>
    <w:p w14:paraId="41E1D030" w14:textId="77777777" w:rsidR="00B92913" w:rsidRDefault="00B92913" w:rsidP="00B92913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Krzysztof Miąsko – Dyrektor Biura Zdrowia i Spraw Społecznych</w:t>
      </w:r>
    </w:p>
    <w:p w14:paraId="0EFCA0E6" w14:textId="77777777" w:rsidR="00B92913" w:rsidRDefault="00B92913" w:rsidP="00B92913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Piotr Ładno – Członek Zarządu</w:t>
      </w:r>
    </w:p>
    <w:p w14:paraId="0CB55AC5" w14:textId="77777777" w:rsidR="00B92913" w:rsidRDefault="00B92913" w:rsidP="00B92913">
      <w:pPr>
        <w:pStyle w:val="Akapitzlist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Jacek Wroński – lekarz</w:t>
      </w:r>
    </w:p>
    <w:p w14:paraId="2467E86C" w14:textId="77777777" w:rsidR="00B92913" w:rsidRDefault="00B92913" w:rsidP="00B92913">
      <w:pPr>
        <w:spacing w:line="276" w:lineRule="auto"/>
        <w:jc w:val="center"/>
        <w:rPr>
          <w:b/>
        </w:rPr>
      </w:pPr>
    </w:p>
    <w:p w14:paraId="414C3B32" w14:textId="77777777" w:rsidR="00B92913" w:rsidRDefault="00B92913" w:rsidP="00B92913">
      <w:pPr>
        <w:spacing w:line="276" w:lineRule="auto"/>
        <w:jc w:val="center"/>
        <w:rPr>
          <w:b/>
        </w:rPr>
      </w:pPr>
      <w:r>
        <w:rPr>
          <w:b/>
        </w:rPr>
        <w:t>§ 2.</w:t>
      </w:r>
    </w:p>
    <w:p w14:paraId="2487BD57" w14:textId="77777777" w:rsidR="00B92913" w:rsidRDefault="00B92913" w:rsidP="00B92913">
      <w:pPr>
        <w:spacing w:line="276" w:lineRule="auto"/>
        <w:jc w:val="both"/>
        <w:rPr>
          <w:bCs/>
        </w:rPr>
      </w:pPr>
      <w:r>
        <w:rPr>
          <w:bCs/>
        </w:rPr>
        <w:t>Na przewodniczącego komisji konkursowej do przeprowadzenia konkursu na stanowisko Zastępcy Dyrektora ds. Lecznictwa w Samodzielnym Publicznym Zespole Opieki Zdrowotnej w Mińsku Mazowieckim wskazuje się Pani Urszula Pacyga.</w:t>
      </w:r>
    </w:p>
    <w:p w14:paraId="067773B9" w14:textId="77777777" w:rsidR="00B92913" w:rsidRDefault="00B92913" w:rsidP="00B92913">
      <w:pPr>
        <w:spacing w:line="276" w:lineRule="auto"/>
        <w:ind w:firstLine="708"/>
        <w:jc w:val="both"/>
        <w:rPr>
          <w:b/>
        </w:rPr>
      </w:pPr>
    </w:p>
    <w:p w14:paraId="2F9F2DC4" w14:textId="77777777" w:rsidR="00B92913" w:rsidRDefault="00B92913" w:rsidP="00B92913">
      <w:pPr>
        <w:spacing w:line="276" w:lineRule="auto"/>
        <w:jc w:val="center"/>
        <w:rPr>
          <w:b/>
        </w:rPr>
      </w:pPr>
      <w:r>
        <w:rPr>
          <w:b/>
        </w:rPr>
        <w:t>§ 3.</w:t>
      </w:r>
    </w:p>
    <w:p w14:paraId="08AB7C77" w14:textId="77777777" w:rsidR="00B92913" w:rsidRDefault="00B92913" w:rsidP="00B92913">
      <w:pPr>
        <w:spacing w:line="276" w:lineRule="auto"/>
        <w:jc w:val="both"/>
      </w:pPr>
      <w:r>
        <w:t>Wykonanie uchwały powierza się Zarządowi Powiatu.</w:t>
      </w:r>
    </w:p>
    <w:p w14:paraId="35D2A6EA" w14:textId="77777777" w:rsidR="00B92913" w:rsidRDefault="00B92913" w:rsidP="00B92913">
      <w:pPr>
        <w:spacing w:line="276" w:lineRule="auto"/>
        <w:ind w:left="567" w:hanging="567"/>
        <w:jc w:val="center"/>
      </w:pPr>
    </w:p>
    <w:p w14:paraId="6D5A35FF" w14:textId="77777777" w:rsidR="00B92913" w:rsidRDefault="00B92913" w:rsidP="00B92913">
      <w:pPr>
        <w:spacing w:line="276" w:lineRule="auto"/>
        <w:jc w:val="center"/>
        <w:rPr>
          <w:b/>
        </w:rPr>
      </w:pPr>
      <w:r>
        <w:rPr>
          <w:b/>
        </w:rPr>
        <w:t>§ 4.</w:t>
      </w:r>
    </w:p>
    <w:p w14:paraId="38D6736B" w14:textId="77777777" w:rsidR="00B92913" w:rsidRDefault="00B92913" w:rsidP="00B92913">
      <w:pPr>
        <w:spacing w:line="276" w:lineRule="auto"/>
        <w:jc w:val="both"/>
      </w:pPr>
      <w:r>
        <w:t>Uchwała wchodzi w życie z dniem podjęcia.</w:t>
      </w:r>
    </w:p>
    <w:p w14:paraId="1616AC69" w14:textId="77777777" w:rsidR="00B92913" w:rsidRDefault="00B92913" w:rsidP="00B92913">
      <w:pPr>
        <w:spacing w:line="276" w:lineRule="auto"/>
      </w:pPr>
    </w:p>
    <w:p w14:paraId="7EE0F821" w14:textId="77777777" w:rsidR="00B92913" w:rsidRDefault="00B92913" w:rsidP="00B92913">
      <w:pPr>
        <w:spacing w:line="276" w:lineRule="auto"/>
      </w:pPr>
    </w:p>
    <w:p w14:paraId="179C0ED7" w14:textId="77777777" w:rsidR="00B92913" w:rsidRDefault="00B92913" w:rsidP="00B92913">
      <w:pPr>
        <w:spacing w:line="276" w:lineRule="auto"/>
      </w:pPr>
    </w:p>
    <w:p w14:paraId="58F20387" w14:textId="77777777" w:rsidR="00B92913" w:rsidRDefault="00B92913" w:rsidP="00B92913">
      <w:pPr>
        <w:spacing w:line="276" w:lineRule="auto"/>
      </w:pPr>
    </w:p>
    <w:p w14:paraId="577E3F70" w14:textId="77777777" w:rsidR="00B92913" w:rsidRDefault="00B92913" w:rsidP="00B92913"/>
    <w:p w14:paraId="21548D06" w14:textId="77777777" w:rsidR="00B92913" w:rsidRDefault="00B92913" w:rsidP="00B92913">
      <w:pPr>
        <w:rPr>
          <w:b/>
          <w:bCs/>
        </w:rPr>
      </w:pPr>
    </w:p>
    <w:p w14:paraId="43B2D0C8" w14:textId="77777777" w:rsidR="00B92913" w:rsidRDefault="00B92913" w:rsidP="00B92913">
      <w:pPr>
        <w:jc w:val="center"/>
        <w:rPr>
          <w:b/>
          <w:bCs/>
        </w:rPr>
      </w:pPr>
      <w:r>
        <w:rPr>
          <w:b/>
          <w:bCs/>
        </w:rPr>
        <w:lastRenderedPageBreak/>
        <w:t>UZASADNIENIE</w:t>
      </w:r>
    </w:p>
    <w:p w14:paraId="3E006BF0" w14:textId="77777777" w:rsidR="00B92913" w:rsidRDefault="00B92913" w:rsidP="00B92913"/>
    <w:p w14:paraId="3139A384" w14:textId="77777777" w:rsidR="00B92913" w:rsidRDefault="00B92913" w:rsidP="00B92913">
      <w:pPr>
        <w:jc w:val="both"/>
      </w:pPr>
    </w:p>
    <w:p w14:paraId="0B42C3D1" w14:textId="77777777" w:rsidR="00B92913" w:rsidRDefault="00B92913" w:rsidP="00B92913">
      <w:pPr>
        <w:spacing w:line="360" w:lineRule="auto"/>
        <w:ind w:firstLine="708"/>
        <w:jc w:val="both"/>
      </w:pPr>
      <w:r>
        <w:t>Pismem z dnia 27stycznia 2026 r. Dyrektor Samodzielnego Publicznego Zespołu Opieki Zdrowotnej w Mińsku Mazowieckim Artur Więckowski zwrócił się z prośbą o wskazanie przedstawiciela podmiotu tworzącego do prac w komisji konkursowej, której celem będzie wyłonienie osoby na stanowisko Zastępcy Dyrektora ds. Lecznictwa w Samodzielnym Publicznym Zespole Opieki Zdrowotnej w Mińsku Mazowieckim.</w:t>
      </w:r>
    </w:p>
    <w:p w14:paraId="1B5ED9A2" w14:textId="77777777" w:rsidR="00B92913" w:rsidRDefault="00B92913" w:rsidP="00B92913">
      <w:pPr>
        <w:spacing w:line="360" w:lineRule="auto"/>
        <w:ind w:firstLine="708"/>
        <w:jc w:val="both"/>
      </w:pPr>
      <w:r>
        <w:t>Zgodnie z art. 49 ust. 1 pkt 2 ustawy z dnia 15 kwietnia 2011 r. o działalności leczniczej w podmiocie leczniczym niebędącym przedsiębiorcą przeprowadza się konkurs na stanowisko zastępcy kierownika, w przypadku gdy kierownik nie jest lekarzem. Konkurs na wskazane stanowisko ogłasza kierownik podmiotu leczniczego.</w:t>
      </w:r>
    </w:p>
    <w:p w14:paraId="20CFD1E1" w14:textId="77777777" w:rsidR="00B92913" w:rsidRDefault="00B92913" w:rsidP="00B92913">
      <w:pPr>
        <w:spacing w:line="360" w:lineRule="auto"/>
        <w:ind w:firstLine="708"/>
        <w:jc w:val="both"/>
      </w:pPr>
      <w:r>
        <w:t xml:space="preserve">Stosownie do § 3 rozporządzenia Ministra Zdrowia w sprawie sposobu przeprowadzania konkursu na niektóre stanowiska kierownicze w podmiocie leczniczym niebędącym przedsiębiorcą z dnia 6 lutego 2012 r. konkurs na stanowisko zastępcy kierownika przeprowadza komisja konkursowa powołana przez kierownika tego podmiotu. Zgodnie natomiast z § 10 pkt 2 lit. a wyżej cytowanego rozporządzenia, „od trzech do sześciu przedstawicieli kierownika podmiotu leczniczego; kierownik podmiotu leczniczego wskazuje spośród przedstawicieli przewodniczącego komisji, </w:t>
      </w:r>
      <w:r>
        <w:rPr>
          <w:u w:val="single"/>
        </w:rPr>
        <w:t>a jeżeli o stanowisko zastępcy kierownika ubiega się kierownik tego podmiotu lub jego zastępca - od trzech do sześciu przedstawicieli podmiotu tworzącego, spośród których podmiot tworzący wskazuje przewodniczącego komisji - w takim przypadku nie powołuje się w skład komisji przedstawiciela podmiotu tworzącego, o którym mowa w lit. g</w:t>
      </w:r>
      <w:r>
        <w:t>; kierownik podmiotu leczniczego oraz podmiot tworzący wskazują swoich przedstawicieli spośród osób posiadających wykształcenie wyższe, a przynajmniej jeden z przedstawicieli musi być lekarzem”. W przypadku SPZZOZ w Mińsku Mazowieckim powiatem tworzącym jest Powiat Miński.</w:t>
      </w:r>
    </w:p>
    <w:p w14:paraId="5FB356CA" w14:textId="77777777" w:rsidR="00B92913" w:rsidRDefault="00B92913" w:rsidP="00B92913">
      <w:pPr>
        <w:spacing w:line="360" w:lineRule="auto"/>
        <w:ind w:firstLine="708"/>
        <w:jc w:val="both"/>
      </w:pPr>
      <w:r>
        <w:t>Rada Powiatu wykłada ww. regulacje z uwzględnieniem zasad systemowych oraz wskazań wykładni teleologicznej przyjmując, że skoro do konkursu przystępuje osoba pełniąca obecnie funkcję zastępcy kierownika podmiotu leczniczego, to konieczne jest – dla zapewnienia bezstronności wymaganej przez normę § 10 pkt 2 lit. a ww. rozporządzenia – dokonanie powołania 4 członków komisji przez podmiot tworzący.</w:t>
      </w:r>
    </w:p>
    <w:p w14:paraId="7E156A1B" w14:textId="77777777" w:rsidR="00B92913" w:rsidRDefault="00B92913" w:rsidP="00B92913">
      <w:pPr>
        <w:spacing w:line="360" w:lineRule="auto"/>
        <w:ind w:firstLine="708"/>
        <w:jc w:val="both"/>
      </w:pPr>
      <w:r>
        <w:t>Mając na uwadze powyższe uregulowania prawne zasadne jest podjęcie uchwały jak na wstępie.</w:t>
      </w:r>
    </w:p>
    <w:p w14:paraId="16948F23" w14:textId="77777777" w:rsidR="00427FF1" w:rsidRDefault="00427FF1"/>
    <w:sectPr w:rsidR="0042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13A47"/>
    <w:multiLevelType w:val="hybridMultilevel"/>
    <w:tmpl w:val="F0E0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13"/>
    <w:rsid w:val="002B5355"/>
    <w:rsid w:val="00427FF1"/>
    <w:rsid w:val="004B1BC8"/>
    <w:rsid w:val="00B82458"/>
    <w:rsid w:val="00B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B316"/>
  <w15:chartTrackingRefBased/>
  <w15:docId w15:val="{403EA49C-89DC-4A13-A2DE-ABB6BFFE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9291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92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Gago</dc:creator>
  <cp:keywords/>
  <dc:description/>
  <cp:lastModifiedBy>Agata Kaszubska</cp:lastModifiedBy>
  <cp:revision>3</cp:revision>
  <dcterms:created xsi:type="dcterms:W3CDTF">2026-02-18T12:47:00Z</dcterms:created>
  <dcterms:modified xsi:type="dcterms:W3CDTF">2026-02-18T13:56:00Z</dcterms:modified>
</cp:coreProperties>
</file>