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D6FA2" w14:textId="11858BFA" w:rsidR="00157156" w:rsidRPr="00471449" w:rsidRDefault="00471449" w:rsidP="00817E41">
      <w:pPr>
        <w:spacing w:after="120" w:line="240" w:lineRule="auto"/>
        <w:jc w:val="center"/>
      </w:pPr>
      <w:r w:rsidRPr="00471449">
        <w:rPr>
          <w:b/>
          <w:bCs/>
        </w:rPr>
        <w:t>UCHWAŁA NR …/…/202</w:t>
      </w:r>
      <w:r w:rsidR="0058608C">
        <w:rPr>
          <w:b/>
          <w:bCs/>
        </w:rPr>
        <w:t>6</w:t>
      </w:r>
      <w:r w:rsidRPr="00471449">
        <w:br/>
      </w:r>
      <w:r w:rsidRPr="00471449">
        <w:rPr>
          <w:b/>
          <w:bCs/>
        </w:rPr>
        <w:t>RADY POWIATU MIŃSKIEGO</w:t>
      </w:r>
      <w:r w:rsidRPr="00471449">
        <w:br/>
        <w:t>z dnia ………………… 202</w:t>
      </w:r>
      <w:r w:rsidR="0058608C">
        <w:t>6</w:t>
      </w:r>
      <w:r w:rsidRPr="00471449">
        <w:t xml:space="preserve"> r.</w:t>
      </w:r>
    </w:p>
    <w:p w14:paraId="18D7C826" w14:textId="37FFE4FA" w:rsidR="002079F8" w:rsidRDefault="002079F8" w:rsidP="00817E41">
      <w:pPr>
        <w:spacing w:after="120" w:line="240" w:lineRule="auto"/>
        <w:jc w:val="center"/>
        <w:rPr>
          <w:b/>
          <w:bCs/>
        </w:rPr>
      </w:pPr>
      <w:r>
        <w:rPr>
          <w:b/>
          <w:bCs/>
        </w:rPr>
        <w:t>w sprawie ustalenia z</w:t>
      </w:r>
      <w:r w:rsidR="00157156" w:rsidRPr="002079F8">
        <w:rPr>
          <w:b/>
          <w:bCs/>
        </w:rPr>
        <w:t>asa</w:t>
      </w:r>
      <w:r>
        <w:rPr>
          <w:b/>
          <w:bCs/>
        </w:rPr>
        <w:t>d</w:t>
      </w:r>
      <w:r w:rsidR="00157156" w:rsidRPr="002079F8">
        <w:rPr>
          <w:b/>
          <w:bCs/>
        </w:rPr>
        <w:t xml:space="preserve"> ponoszenia odpłatności </w:t>
      </w:r>
    </w:p>
    <w:p w14:paraId="2CDD1657" w14:textId="1AF735CD" w:rsidR="00157156" w:rsidRPr="002079F8" w:rsidRDefault="00157156" w:rsidP="00817E41">
      <w:pPr>
        <w:spacing w:after="120" w:line="240" w:lineRule="auto"/>
        <w:jc w:val="center"/>
        <w:rPr>
          <w:b/>
          <w:bCs/>
        </w:rPr>
      </w:pPr>
      <w:r w:rsidRPr="002079F8">
        <w:rPr>
          <w:b/>
          <w:bCs/>
        </w:rPr>
        <w:t>za pobyt w mieszkaniu treningowym i wspomaganym</w:t>
      </w:r>
    </w:p>
    <w:p w14:paraId="3FEBA1AB" w14:textId="79A0393C" w:rsidR="00AB125D" w:rsidRDefault="00AB125D" w:rsidP="0058608C">
      <w:pPr>
        <w:spacing w:after="120" w:line="240" w:lineRule="auto"/>
        <w:jc w:val="both"/>
      </w:pPr>
      <w:r w:rsidRPr="00AB125D">
        <w:t xml:space="preserve">Na podstawie art. 12 pkt 11 ustawy z dnia 5 czerwca 1998 r. o samorządzie powiatowym (Dz. U. z </w:t>
      </w:r>
      <w:r w:rsidR="00F857F1">
        <w:br/>
      </w:r>
      <w:r w:rsidRPr="00AB125D">
        <w:t>202</w:t>
      </w:r>
      <w:r w:rsidR="0058608C">
        <w:t>5</w:t>
      </w:r>
      <w:r w:rsidRPr="00AB125D">
        <w:t xml:space="preserve"> r., poz. 1</w:t>
      </w:r>
      <w:r w:rsidR="0058608C">
        <w:t>684</w:t>
      </w:r>
      <w:r w:rsidRPr="00AB125D">
        <w:t>), art. 19 pkt 11 oraz art. 97 ust. 5 ustawy z dnia 12 marca 2004 r. o pomocy społecznej (Dz.U. z 202</w:t>
      </w:r>
      <w:r w:rsidR="0058608C">
        <w:t>5</w:t>
      </w:r>
      <w:r w:rsidRPr="00AB125D">
        <w:t xml:space="preserve"> r. poz. 12</w:t>
      </w:r>
      <w:r w:rsidR="0058608C">
        <w:t>14</w:t>
      </w:r>
      <w:r w:rsidR="004841B3">
        <w:t>, 1302 i 718</w:t>
      </w:r>
      <w:r w:rsidRPr="00AB125D">
        <w:t>)</w:t>
      </w:r>
    </w:p>
    <w:p w14:paraId="6564A35C" w14:textId="11A4FDFE" w:rsidR="00AB125D" w:rsidRPr="00AB125D" w:rsidRDefault="00AB125D" w:rsidP="00AB125D">
      <w:pPr>
        <w:spacing w:after="120" w:line="240" w:lineRule="auto"/>
        <w:jc w:val="center"/>
        <w:rPr>
          <w:b/>
          <w:bCs/>
        </w:rPr>
      </w:pPr>
      <w:r w:rsidRPr="00AB125D">
        <w:rPr>
          <w:b/>
          <w:bCs/>
        </w:rPr>
        <w:t>§ 1.</w:t>
      </w:r>
    </w:p>
    <w:p w14:paraId="725F1447" w14:textId="6BF65D42" w:rsidR="00AB125D" w:rsidRDefault="00AB125D" w:rsidP="00AB125D">
      <w:pPr>
        <w:spacing w:after="120" w:line="240" w:lineRule="auto"/>
      </w:pPr>
      <w:r w:rsidRPr="00AB125D">
        <w:t xml:space="preserve">Uchwała określa szczegółowe zasady ponoszenia odpłatności za pobyt w mieszkaniu treningowym. </w:t>
      </w:r>
    </w:p>
    <w:p w14:paraId="73054C50" w14:textId="2D4D82F0" w:rsidR="00AB125D" w:rsidRPr="00AB125D" w:rsidRDefault="00AB125D" w:rsidP="00AB125D">
      <w:pPr>
        <w:spacing w:after="120" w:line="240" w:lineRule="auto"/>
        <w:jc w:val="center"/>
        <w:rPr>
          <w:b/>
          <w:bCs/>
        </w:rPr>
      </w:pPr>
      <w:r w:rsidRPr="00AB125D">
        <w:rPr>
          <w:b/>
          <w:bCs/>
        </w:rPr>
        <w:t>§ 2.</w:t>
      </w:r>
    </w:p>
    <w:p w14:paraId="5F6BB320" w14:textId="60DC0053" w:rsidR="00AB125D" w:rsidRDefault="00AB125D" w:rsidP="00AB125D">
      <w:pPr>
        <w:spacing w:after="120" w:line="240" w:lineRule="auto"/>
      </w:pPr>
      <w:r w:rsidRPr="00AB125D">
        <w:t>Ilekroć w uchwale jest mowa o:</w:t>
      </w:r>
    </w:p>
    <w:p w14:paraId="0A7A05E1" w14:textId="12C0BE77" w:rsidR="00AB125D" w:rsidRDefault="00AB125D" w:rsidP="00F857F1">
      <w:pPr>
        <w:pStyle w:val="Akapitzlist"/>
        <w:numPr>
          <w:ilvl w:val="0"/>
          <w:numId w:val="12"/>
        </w:numPr>
        <w:spacing w:after="120" w:line="240" w:lineRule="auto"/>
        <w:jc w:val="both"/>
      </w:pPr>
      <w:r w:rsidRPr="00AB125D">
        <w:t xml:space="preserve">Decyzji administracyjnej – </w:t>
      </w:r>
      <w:r>
        <w:t>należy przez to rozumieć</w:t>
      </w:r>
      <w:r w:rsidRPr="00AB125D">
        <w:t xml:space="preserve"> decyzję administracyjną w rozumieniu przepisów ustawy z dnia 14 czerwca 1960 r. - Kodeks postępowania administracyjnego (tekst jednolity: Dz. U. z 202</w:t>
      </w:r>
      <w:r w:rsidR="0058608C">
        <w:t>5</w:t>
      </w:r>
      <w:r w:rsidRPr="00AB125D">
        <w:t xml:space="preserve"> r. poz. </w:t>
      </w:r>
      <w:r w:rsidR="0058608C">
        <w:t>1691 ze zm.</w:t>
      </w:r>
      <w:r w:rsidRPr="00AB125D">
        <w:t>).</w:t>
      </w:r>
    </w:p>
    <w:p w14:paraId="6F2B4D38" w14:textId="0757A4E4" w:rsidR="00AB125D" w:rsidRPr="00B46B33" w:rsidRDefault="00AB125D" w:rsidP="00F857F1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b/>
          <w:bCs/>
        </w:rPr>
      </w:pPr>
      <w:r w:rsidRPr="00AB125D">
        <w:t xml:space="preserve">Kryterium dochodowym – </w:t>
      </w:r>
      <w:r>
        <w:t>należy przez to rozumieć</w:t>
      </w:r>
      <w:r w:rsidRPr="00AB125D">
        <w:t xml:space="preserve"> kryterium dochodowe dla osoby samotnie gospodarującej, określone w art. 8 ust. 1 pkt 1 ustawy z dnia 12 marca 2004 r. o pomocy społecznej (tekst jednolity: Dz. U. z 202</w:t>
      </w:r>
      <w:r w:rsidR="0058608C">
        <w:t>5</w:t>
      </w:r>
      <w:r w:rsidRPr="00AB125D">
        <w:t xml:space="preserve"> r., poz. 1</w:t>
      </w:r>
      <w:r w:rsidR="0058608C">
        <w:t>214</w:t>
      </w:r>
      <w:r w:rsidRPr="00AB125D">
        <w:t xml:space="preserve"> ze </w:t>
      </w:r>
      <w:proofErr w:type="spellStart"/>
      <w:r w:rsidRPr="00AB125D">
        <w:t>zm</w:t>
      </w:r>
      <w:proofErr w:type="spellEnd"/>
      <w:r w:rsidR="0058608C">
        <w:t>).</w:t>
      </w:r>
    </w:p>
    <w:p w14:paraId="6B8CFFB8" w14:textId="485D6125" w:rsidR="00AB125D" w:rsidRPr="00AB125D" w:rsidRDefault="00AB125D" w:rsidP="00F857F1">
      <w:pPr>
        <w:pStyle w:val="Akapitzlist"/>
        <w:numPr>
          <w:ilvl w:val="0"/>
          <w:numId w:val="12"/>
        </w:numPr>
        <w:spacing w:after="120" w:line="240" w:lineRule="auto"/>
        <w:jc w:val="both"/>
      </w:pPr>
      <w:r w:rsidRPr="00AB125D">
        <w:t>Dochodzie – oznacza to kwotę ustaloną zgodnie z art. 8 ust. 3 – ust. 13 ustawy z dnia 12 marca 2004 r. o pomocy społecznej (tekst jednolity: Dz. U. z 202</w:t>
      </w:r>
      <w:r w:rsidR="0058608C">
        <w:t>5</w:t>
      </w:r>
      <w:r w:rsidRPr="00AB125D">
        <w:t xml:space="preserve"> r., poz. </w:t>
      </w:r>
      <w:r w:rsidR="0058608C">
        <w:t>1214</w:t>
      </w:r>
      <w:r w:rsidRPr="00AB125D">
        <w:t xml:space="preserve"> ze zm.). </w:t>
      </w:r>
    </w:p>
    <w:p w14:paraId="49C8F9C7" w14:textId="4164A9A0" w:rsidR="00AB125D" w:rsidRPr="00B46B33" w:rsidRDefault="00AB125D" w:rsidP="00F857F1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b/>
          <w:bCs/>
        </w:rPr>
      </w:pPr>
      <w:r w:rsidRPr="00AB125D">
        <w:t xml:space="preserve">Mieszkańcu – należy przez to rozumieć osobę, której przyznano wsparcie w mieszkaniu treningowym na podstawie decyzji administracyjnej wydanej przez Starostę </w:t>
      </w:r>
      <w:r>
        <w:t>Mińskiego</w:t>
      </w:r>
      <w:r w:rsidRPr="00AB125D">
        <w:t xml:space="preserve"> lub działającego z jego upoważnienia Dyrektora Powiatowego Centrum Pomocy Rodzinie w </w:t>
      </w:r>
      <w:r>
        <w:t>Mińsku Mazowieckim</w:t>
      </w:r>
      <w:r w:rsidRPr="00AB125D">
        <w:t xml:space="preserve"> lub innych pracowników Centrum upoważnionych na wniosek dyrektora.</w:t>
      </w:r>
      <w:r w:rsidRPr="00B46B33">
        <w:rPr>
          <w:b/>
          <w:bCs/>
        </w:rPr>
        <w:t xml:space="preserve"> </w:t>
      </w:r>
    </w:p>
    <w:p w14:paraId="6616B75F" w14:textId="77777777" w:rsidR="00AB125D" w:rsidRDefault="00AB125D" w:rsidP="0058608C">
      <w:pPr>
        <w:spacing w:after="120" w:line="240" w:lineRule="auto"/>
        <w:jc w:val="center"/>
        <w:rPr>
          <w:b/>
          <w:bCs/>
        </w:rPr>
      </w:pPr>
      <w:r w:rsidRPr="00AB125D">
        <w:rPr>
          <w:b/>
          <w:bCs/>
        </w:rPr>
        <w:t>§ 3.</w:t>
      </w:r>
    </w:p>
    <w:p w14:paraId="74D759CC" w14:textId="4DCC2927" w:rsidR="00AB125D" w:rsidRPr="00AB125D" w:rsidRDefault="00AB125D" w:rsidP="00F857F1">
      <w:pPr>
        <w:pStyle w:val="Akapitzlist"/>
        <w:numPr>
          <w:ilvl w:val="0"/>
          <w:numId w:val="14"/>
        </w:numPr>
        <w:spacing w:after="120" w:line="240" w:lineRule="auto"/>
        <w:jc w:val="both"/>
      </w:pPr>
      <w:r w:rsidRPr="00AB125D">
        <w:t>Za pobyt w mieszkaniu treningowym mieszkaniec jest obowiązany do ponoszenia częściowych kosztów utrzymania tego mieszkania proporcjonalnie do swoich dochodów, na zasadach określonych w niniejszej uchwale.</w:t>
      </w:r>
    </w:p>
    <w:p w14:paraId="0FA8392A" w14:textId="2C53A8B1" w:rsidR="00AB125D" w:rsidRPr="00AB125D" w:rsidRDefault="00AB125D" w:rsidP="00F857F1">
      <w:pPr>
        <w:pStyle w:val="Akapitzlist"/>
        <w:numPr>
          <w:ilvl w:val="0"/>
          <w:numId w:val="14"/>
        </w:numPr>
        <w:spacing w:after="120" w:line="240" w:lineRule="auto"/>
        <w:jc w:val="both"/>
      </w:pPr>
      <w:r w:rsidRPr="00AB125D">
        <w:t xml:space="preserve">Ustalenie odpłatności za pobyt w mieszkaniu treningowym następuje na podstawie decyzji administracyjnej wydanej przez Starostę </w:t>
      </w:r>
      <w:r>
        <w:t>Mińskiego</w:t>
      </w:r>
      <w:r w:rsidRPr="00AB125D">
        <w:t xml:space="preserve"> lub działającego z jego upoważnienia Dyrektora Powiatowego Centrum Pomocy Rodzinie w </w:t>
      </w:r>
      <w:r>
        <w:t>Mińsku Mazowieckim</w:t>
      </w:r>
      <w:r w:rsidRPr="00AB125D">
        <w:t xml:space="preserve"> lub innych pracowników Centrum upoważnionych na wniosek dyrektora. </w:t>
      </w:r>
    </w:p>
    <w:p w14:paraId="4E56268C" w14:textId="207B5AE1" w:rsidR="00AB125D" w:rsidRPr="00AB125D" w:rsidRDefault="00AB125D" w:rsidP="00F857F1">
      <w:pPr>
        <w:pStyle w:val="Akapitzlist"/>
        <w:numPr>
          <w:ilvl w:val="0"/>
          <w:numId w:val="14"/>
        </w:numPr>
        <w:spacing w:after="120" w:line="240" w:lineRule="auto"/>
        <w:jc w:val="both"/>
      </w:pPr>
      <w:r w:rsidRPr="00AB125D">
        <w:t>Decyzję administracyjną w sprawie odpłatności za pobyt w mieszkaniu treningowym wydaje się na podstawie ustalonego zgodnie z ustawą z dnia 12 marca 2004 r. o pomocy społecznej dochodu mieszkańca.</w:t>
      </w:r>
    </w:p>
    <w:p w14:paraId="1E913214" w14:textId="433AF2FF" w:rsidR="0058608C" w:rsidRPr="0058608C" w:rsidRDefault="00AB125D" w:rsidP="0058608C">
      <w:pPr>
        <w:spacing w:after="120" w:line="240" w:lineRule="auto"/>
        <w:jc w:val="center"/>
        <w:rPr>
          <w:b/>
          <w:bCs/>
        </w:rPr>
      </w:pPr>
      <w:r w:rsidRPr="0058608C">
        <w:rPr>
          <w:b/>
          <w:bCs/>
        </w:rPr>
        <w:t>§ 4.</w:t>
      </w:r>
    </w:p>
    <w:p w14:paraId="5F16E02D" w14:textId="375A35A4" w:rsidR="00AB125D" w:rsidRPr="0058608C" w:rsidRDefault="00AB125D" w:rsidP="00F857F1">
      <w:pPr>
        <w:pStyle w:val="Akapitzlist"/>
        <w:numPr>
          <w:ilvl w:val="0"/>
          <w:numId w:val="15"/>
        </w:numPr>
        <w:spacing w:after="120" w:line="240" w:lineRule="auto"/>
        <w:jc w:val="both"/>
      </w:pPr>
      <w:r w:rsidRPr="0058608C">
        <w:t xml:space="preserve">Podstawą wymiaru odpłatności jest miesięczny koszt utrzymania mieszkania treningowego, który obejmuje: koszty ponoszone na ogrzewanie, wodę, odprowadzenie ścieków, energię elektryczną, wywóz nieczystości stałych. </w:t>
      </w:r>
    </w:p>
    <w:p w14:paraId="08542161" w14:textId="1AC8AE7F" w:rsidR="00AB125D" w:rsidRPr="0058608C" w:rsidRDefault="00AB125D" w:rsidP="00F857F1">
      <w:pPr>
        <w:pStyle w:val="Akapitzlist"/>
        <w:numPr>
          <w:ilvl w:val="0"/>
          <w:numId w:val="15"/>
        </w:numPr>
        <w:spacing w:after="120" w:line="240" w:lineRule="auto"/>
        <w:jc w:val="both"/>
      </w:pPr>
      <w:r w:rsidRPr="0058608C">
        <w:t xml:space="preserve">Miesięczny koszt utrzymania mieszkania treningowego ustala w formie Zarządzenia Starosta </w:t>
      </w:r>
      <w:r w:rsidR="0058608C">
        <w:t>Miński</w:t>
      </w:r>
      <w:r w:rsidRPr="0058608C">
        <w:t>, na wniosek Dyrek</w:t>
      </w:r>
      <w:r w:rsidR="0058608C">
        <w:t>tora Powiatowego Centrum Pomocy Rodzinie w Mińsku Mazowieckim</w:t>
      </w:r>
      <w:r w:rsidRPr="0058608C">
        <w:t xml:space="preserve">. </w:t>
      </w:r>
    </w:p>
    <w:p w14:paraId="4223ECE3" w14:textId="304E4CEA" w:rsidR="00AB125D" w:rsidRDefault="00AB125D" w:rsidP="00AB125D">
      <w:pPr>
        <w:spacing w:after="120" w:line="240" w:lineRule="auto"/>
        <w:jc w:val="center"/>
        <w:rPr>
          <w:b/>
          <w:bCs/>
        </w:rPr>
      </w:pPr>
      <w:r w:rsidRPr="00AB125D">
        <w:rPr>
          <w:b/>
          <w:bCs/>
        </w:rPr>
        <w:t>§ 5.</w:t>
      </w:r>
    </w:p>
    <w:p w14:paraId="799CFBD2" w14:textId="1FDAF06A" w:rsidR="00AB125D" w:rsidRPr="00AB125D" w:rsidRDefault="00AB125D" w:rsidP="00F857F1">
      <w:pPr>
        <w:pStyle w:val="Akapitzlist"/>
        <w:numPr>
          <w:ilvl w:val="0"/>
          <w:numId w:val="16"/>
        </w:numPr>
        <w:spacing w:after="120" w:line="240" w:lineRule="auto"/>
        <w:jc w:val="both"/>
      </w:pPr>
      <w:r w:rsidRPr="00AB125D">
        <w:t xml:space="preserve">Odpłatność ustala się w uzgodnieniu z mieszkańcem, stosując tabelę odpłatności, o której mowa w § 5 ust. 2 niniejszej uchwały. </w:t>
      </w:r>
    </w:p>
    <w:p w14:paraId="574C08BF" w14:textId="2D45E7C7" w:rsidR="00AB125D" w:rsidRPr="00AB125D" w:rsidRDefault="00AB125D" w:rsidP="00F857F1">
      <w:pPr>
        <w:pStyle w:val="Akapitzlist"/>
        <w:numPr>
          <w:ilvl w:val="0"/>
          <w:numId w:val="16"/>
        </w:numPr>
        <w:spacing w:after="120" w:line="240" w:lineRule="auto"/>
        <w:jc w:val="both"/>
      </w:pPr>
      <w:r w:rsidRPr="00AB125D">
        <w:lastRenderedPageBreak/>
        <w:t>Mieszkaniec, którego dochód przekracza kwotę kryterium dochodowego ponosi odpłatność za pobyt w mieszkaniu treningowym, zgodnie z poniższą tabelą odpłatności: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125D" w14:paraId="3EDC6F49" w14:textId="77777777" w:rsidTr="00AB125D">
        <w:tc>
          <w:tcPr>
            <w:tcW w:w="4531" w:type="dxa"/>
          </w:tcPr>
          <w:p w14:paraId="69EC9ACF" w14:textId="3F2E5804" w:rsidR="00AB125D" w:rsidRDefault="00AB125D" w:rsidP="00AB125D">
            <w:pPr>
              <w:spacing w:after="120"/>
              <w:jc w:val="both"/>
              <w:rPr>
                <w:b/>
                <w:bCs/>
              </w:rPr>
            </w:pPr>
            <w:r w:rsidRPr="00AB125D">
              <w:rPr>
                <w:b/>
                <w:bCs/>
              </w:rPr>
              <w:t>Dochód mieszkańca w stosunku do kryterium dochodowego</w:t>
            </w:r>
          </w:p>
        </w:tc>
        <w:tc>
          <w:tcPr>
            <w:tcW w:w="4531" w:type="dxa"/>
          </w:tcPr>
          <w:p w14:paraId="34FBE712" w14:textId="46E97490" w:rsidR="00AB125D" w:rsidRDefault="00AB125D" w:rsidP="00AB125D">
            <w:pPr>
              <w:spacing w:after="120"/>
              <w:jc w:val="both"/>
              <w:rPr>
                <w:b/>
                <w:bCs/>
              </w:rPr>
            </w:pPr>
            <w:r w:rsidRPr="00AB125D">
              <w:rPr>
                <w:b/>
                <w:bCs/>
              </w:rPr>
              <w:t xml:space="preserve">Wysokość odpłatności liczona w % od ustalonego miesięcznego kosztu utrzymania mieszkania treningowego na mieszkańca </w:t>
            </w:r>
          </w:p>
        </w:tc>
      </w:tr>
      <w:tr w:rsidR="00AB125D" w:rsidRPr="00AB125D" w14:paraId="5A808298" w14:textId="77777777" w:rsidTr="00AB125D">
        <w:tc>
          <w:tcPr>
            <w:tcW w:w="4531" w:type="dxa"/>
          </w:tcPr>
          <w:p w14:paraId="29A623E1" w14:textId="7D4AC046" w:rsidR="00AB125D" w:rsidRPr="00AB125D" w:rsidRDefault="00AB125D" w:rsidP="00AB125D">
            <w:pPr>
              <w:spacing w:after="120"/>
              <w:jc w:val="both"/>
            </w:pPr>
            <w:r w:rsidRPr="00AB125D">
              <w:t>Powyżej 100 % do 150%</w:t>
            </w:r>
          </w:p>
        </w:tc>
        <w:tc>
          <w:tcPr>
            <w:tcW w:w="4531" w:type="dxa"/>
          </w:tcPr>
          <w:p w14:paraId="65BB38D7" w14:textId="3C33887C" w:rsidR="00AB125D" w:rsidRPr="00AB125D" w:rsidRDefault="00AB125D" w:rsidP="00AB125D">
            <w:pPr>
              <w:spacing w:after="120"/>
              <w:jc w:val="both"/>
            </w:pPr>
            <w:r w:rsidRPr="00AB125D">
              <w:t>10%</w:t>
            </w:r>
          </w:p>
        </w:tc>
      </w:tr>
      <w:tr w:rsidR="00AB125D" w:rsidRPr="00AB125D" w14:paraId="54FD7009" w14:textId="77777777" w:rsidTr="00AB125D">
        <w:tc>
          <w:tcPr>
            <w:tcW w:w="4531" w:type="dxa"/>
          </w:tcPr>
          <w:p w14:paraId="0F1EF00A" w14:textId="0F3A618B" w:rsidR="00AB125D" w:rsidRPr="00AB125D" w:rsidRDefault="00AB125D" w:rsidP="00AB125D">
            <w:pPr>
              <w:spacing w:after="120"/>
              <w:jc w:val="both"/>
            </w:pPr>
            <w:r w:rsidRPr="00AB125D">
              <w:t>Powyżej 150% do 200 %</w:t>
            </w:r>
          </w:p>
        </w:tc>
        <w:tc>
          <w:tcPr>
            <w:tcW w:w="4531" w:type="dxa"/>
          </w:tcPr>
          <w:p w14:paraId="30EB7BE9" w14:textId="3CCF3B73" w:rsidR="00AB125D" w:rsidRPr="00AB125D" w:rsidRDefault="00AB125D" w:rsidP="00AB125D">
            <w:pPr>
              <w:spacing w:after="120"/>
              <w:jc w:val="both"/>
            </w:pPr>
            <w:r w:rsidRPr="00AB125D">
              <w:t>20%</w:t>
            </w:r>
          </w:p>
        </w:tc>
      </w:tr>
      <w:tr w:rsidR="00AB125D" w:rsidRPr="00AB125D" w14:paraId="68D6F3B1" w14:textId="77777777" w:rsidTr="00AB125D">
        <w:tc>
          <w:tcPr>
            <w:tcW w:w="4531" w:type="dxa"/>
          </w:tcPr>
          <w:p w14:paraId="19BFF3AC" w14:textId="53856434" w:rsidR="00AB125D" w:rsidRPr="00AB125D" w:rsidRDefault="00AB125D" w:rsidP="00AB125D">
            <w:pPr>
              <w:spacing w:after="120"/>
              <w:jc w:val="both"/>
            </w:pPr>
            <w:r w:rsidRPr="00AB125D">
              <w:t>Powyżej 200% do 250%</w:t>
            </w:r>
          </w:p>
        </w:tc>
        <w:tc>
          <w:tcPr>
            <w:tcW w:w="4531" w:type="dxa"/>
          </w:tcPr>
          <w:p w14:paraId="73F3BE43" w14:textId="4DA66572" w:rsidR="00AB125D" w:rsidRPr="00AB125D" w:rsidRDefault="00AB125D" w:rsidP="00AB125D">
            <w:pPr>
              <w:spacing w:after="120"/>
              <w:jc w:val="both"/>
            </w:pPr>
            <w:r w:rsidRPr="00AB125D">
              <w:t>50%</w:t>
            </w:r>
          </w:p>
        </w:tc>
      </w:tr>
      <w:tr w:rsidR="00AB125D" w:rsidRPr="00AB125D" w14:paraId="74A65C07" w14:textId="77777777" w:rsidTr="00AB125D">
        <w:tc>
          <w:tcPr>
            <w:tcW w:w="4531" w:type="dxa"/>
          </w:tcPr>
          <w:p w14:paraId="194FC81C" w14:textId="07CA2C1A" w:rsidR="00AB125D" w:rsidRPr="00AB125D" w:rsidRDefault="00AB125D" w:rsidP="00AB125D">
            <w:pPr>
              <w:spacing w:after="120"/>
              <w:jc w:val="both"/>
            </w:pPr>
            <w:r w:rsidRPr="00AB125D">
              <w:t xml:space="preserve">Powyżej 250% do 300% </w:t>
            </w:r>
          </w:p>
        </w:tc>
        <w:tc>
          <w:tcPr>
            <w:tcW w:w="4531" w:type="dxa"/>
          </w:tcPr>
          <w:p w14:paraId="24BCA8D9" w14:textId="1998AF13" w:rsidR="00AB125D" w:rsidRPr="00AB125D" w:rsidRDefault="00AB125D" w:rsidP="00AB125D">
            <w:pPr>
              <w:spacing w:after="120"/>
              <w:jc w:val="both"/>
            </w:pPr>
            <w:r w:rsidRPr="00AB125D">
              <w:t>80%</w:t>
            </w:r>
          </w:p>
        </w:tc>
      </w:tr>
      <w:tr w:rsidR="00AB125D" w:rsidRPr="00AB125D" w14:paraId="7913202A" w14:textId="77777777" w:rsidTr="00AB125D">
        <w:tc>
          <w:tcPr>
            <w:tcW w:w="4531" w:type="dxa"/>
          </w:tcPr>
          <w:p w14:paraId="2D257886" w14:textId="2987B4EF" w:rsidR="00AB125D" w:rsidRPr="00AB125D" w:rsidRDefault="00AB125D" w:rsidP="00AB125D">
            <w:pPr>
              <w:spacing w:after="120"/>
              <w:jc w:val="both"/>
            </w:pPr>
            <w:r w:rsidRPr="00AB125D">
              <w:t>Powyżej 300%</w:t>
            </w:r>
          </w:p>
        </w:tc>
        <w:tc>
          <w:tcPr>
            <w:tcW w:w="4531" w:type="dxa"/>
          </w:tcPr>
          <w:p w14:paraId="118D6973" w14:textId="419B62BA" w:rsidR="00AB125D" w:rsidRPr="00AB125D" w:rsidRDefault="00AB125D" w:rsidP="00AB125D">
            <w:pPr>
              <w:spacing w:after="120"/>
              <w:jc w:val="both"/>
            </w:pPr>
            <w:r w:rsidRPr="00AB125D">
              <w:t>100%</w:t>
            </w:r>
          </w:p>
        </w:tc>
      </w:tr>
    </w:tbl>
    <w:p w14:paraId="4934B786" w14:textId="77777777" w:rsidR="00AB125D" w:rsidRDefault="00AB125D" w:rsidP="00AB125D">
      <w:pPr>
        <w:spacing w:after="120" w:line="240" w:lineRule="auto"/>
        <w:jc w:val="both"/>
        <w:rPr>
          <w:b/>
          <w:bCs/>
        </w:rPr>
      </w:pPr>
    </w:p>
    <w:p w14:paraId="177B07BC" w14:textId="281CF10F" w:rsidR="00AB125D" w:rsidRDefault="00AB125D" w:rsidP="00AB125D">
      <w:pPr>
        <w:spacing w:after="120" w:line="240" w:lineRule="auto"/>
        <w:jc w:val="center"/>
        <w:rPr>
          <w:b/>
          <w:bCs/>
        </w:rPr>
      </w:pPr>
      <w:r w:rsidRPr="00AB125D">
        <w:rPr>
          <w:b/>
          <w:bCs/>
        </w:rPr>
        <w:t>§ 6.</w:t>
      </w:r>
    </w:p>
    <w:p w14:paraId="6FE6925B" w14:textId="6DD98BE4" w:rsidR="00AB125D" w:rsidRPr="0058608C" w:rsidRDefault="00AB125D" w:rsidP="00F857F1">
      <w:pPr>
        <w:pStyle w:val="Akapitzlist"/>
        <w:numPr>
          <w:ilvl w:val="0"/>
          <w:numId w:val="17"/>
        </w:numPr>
        <w:spacing w:after="120" w:line="240" w:lineRule="auto"/>
        <w:jc w:val="both"/>
      </w:pPr>
      <w:r w:rsidRPr="0058608C">
        <w:t>Odpłatność ustala się na czas określony, nie dłużej niż na okres jednego roku</w:t>
      </w:r>
      <w:r w:rsidR="0058608C">
        <w:t>.</w:t>
      </w:r>
    </w:p>
    <w:p w14:paraId="550223D1" w14:textId="4DD8986C" w:rsidR="00AB125D" w:rsidRPr="0058608C" w:rsidRDefault="00AB125D" w:rsidP="00F857F1">
      <w:pPr>
        <w:pStyle w:val="Akapitzlist"/>
        <w:numPr>
          <w:ilvl w:val="0"/>
          <w:numId w:val="17"/>
        </w:numPr>
        <w:spacing w:after="120" w:line="240" w:lineRule="auto"/>
        <w:jc w:val="both"/>
      </w:pPr>
      <w:r w:rsidRPr="0058608C">
        <w:t xml:space="preserve">Odpłatność jest ustalana za okres miesiąca kalendarzowego. </w:t>
      </w:r>
    </w:p>
    <w:p w14:paraId="7B7AA413" w14:textId="095C44F9" w:rsidR="00AB125D" w:rsidRPr="0058608C" w:rsidRDefault="00AB125D" w:rsidP="00F857F1">
      <w:pPr>
        <w:pStyle w:val="Akapitzlist"/>
        <w:numPr>
          <w:ilvl w:val="0"/>
          <w:numId w:val="17"/>
        </w:numPr>
        <w:spacing w:after="120" w:line="240" w:lineRule="auto"/>
        <w:jc w:val="both"/>
      </w:pPr>
      <w:r w:rsidRPr="0058608C">
        <w:t xml:space="preserve">W przypadku, gdy pobyt mieszkańca nie obejmuje pełnego miesiąca kalendarzowego, odpłatność oblicza się za niepełny miesiąc, dzieląc kwotę odpłatności za dany miesiąc kalendarzowy przez liczbę dni kalendarzowych tego miesiąca i mnożąc przez liczbę dni pobytu. </w:t>
      </w:r>
    </w:p>
    <w:p w14:paraId="2308C656" w14:textId="33CEC0DA" w:rsidR="00AB125D" w:rsidRPr="0058608C" w:rsidRDefault="00AB125D" w:rsidP="00F857F1">
      <w:pPr>
        <w:pStyle w:val="Akapitzlist"/>
        <w:numPr>
          <w:ilvl w:val="0"/>
          <w:numId w:val="17"/>
        </w:numPr>
        <w:spacing w:after="120" w:line="240" w:lineRule="auto"/>
        <w:jc w:val="both"/>
      </w:pPr>
      <w:r w:rsidRPr="0058608C">
        <w:t xml:space="preserve">Mieszkaniec ponosi odpłatność za pobyt w mieszkaniu treningowym zgodnie z wydaną decyzją administracyjną, bez względu na to, ile dni faktycznie przebywał w mieszkaniu treningowym. </w:t>
      </w:r>
    </w:p>
    <w:p w14:paraId="775EA647" w14:textId="583E450E" w:rsidR="00AB125D" w:rsidRDefault="00AB125D" w:rsidP="0058608C">
      <w:pPr>
        <w:spacing w:after="120" w:line="240" w:lineRule="auto"/>
        <w:jc w:val="center"/>
        <w:rPr>
          <w:b/>
          <w:bCs/>
        </w:rPr>
      </w:pPr>
      <w:r w:rsidRPr="00AB125D">
        <w:rPr>
          <w:b/>
          <w:bCs/>
        </w:rPr>
        <w:t>§ 7.</w:t>
      </w:r>
    </w:p>
    <w:p w14:paraId="1950F852" w14:textId="77777777" w:rsidR="0058608C" w:rsidRPr="0058608C" w:rsidRDefault="00AB125D" w:rsidP="00AB125D">
      <w:pPr>
        <w:spacing w:after="120" w:line="240" w:lineRule="auto"/>
        <w:jc w:val="both"/>
      </w:pPr>
      <w:r w:rsidRPr="0058608C">
        <w:t>Mieszkaniec, któremu przyznano wsparcie w mieszkaniu treningowym zobowiązany jest do regulowania należnych opłat w wysokości oraz terminach określonych w decyzji administracyjnej.</w:t>
      </w:r>
    </w:p>
    <w:p w14:paraId="6695B34A" w14:textId="74851FFB" w:rsidR="0058608C" w:rsidRDefault="00AB125D" w:rsidP="0058608C">
      <w:pPr>
        <w:spacing w:after="120" w:line="240" w:lineRule="auto"/>
        <w:jc w:val="center"/>
        <w:rPr>
          <w:b/>
          <w:bCs/>
        </w:rPr>
      </w:pPr>
      <w:r w:rsidRPr="00AB125D">
        <w:rPr>
          <w:b/>
          <w:bCs/>
        </w:rPr>
        <w:t>§ 8.</w:t>
      </w:r>
    </w:p>
    <w:p w14:paraId="22EB2F2D" w14:textId="4EEDCDDF" w:rsidR="0058608C" w:rsidRPr="0058608C" w:rsidRDefault="00AB125D" w:rsidP="00AB125D">
      <w:pPr>
        <w:spacing w:after="120" w:line="240" w:lineRule="auto"/>
        <w:jc w:val="both"/>
      </w:pPr>
      <w:r w:rsidRPr="0058608C">
        <w:t xml:space="preserve">Wykonanie uchwały powierza się Staroście </w:t>
      </w:r>
      <w:r w:rsidR="0058608C" w:rsidRPr="0058608C">
        <w:t>Mińskiemu</w:t>
      </w:r>
      <w:r w:rsidRPr="0058608C">
        <w:t>.</w:t>
      </w:r>
    </w:p>
    <w:p w14:paraId="54AB28AB" w14:textId="4544015C" w:rsidR="0058608C" w:rsidRDefault="00AB125D" w:rsidP="0058608C">
      <w:pPr>
        <w:spacing w:after="120" w:line="240" w:lineRule="auto"/>
        <w:jc w:val="center"/>
        <w:rPr>
          <w:b/>
          <w:bCs/>
        </w:rPr>
      </w:pPr>
      <w:r w:rsidRPr="00AB125D">
        <w:rPr>
          <w:b/>
          <w:bCs/>
        </w:rPr>
        <w:t>§ 9.</w:t>
      </w:r>
    </w:p>
    <w:p w14:paraId="67DAA259" w14:textId="7DCADB21" w:rsidR="00AB125D" w:rsidRPr="0058608C" w:rsidRDefault="00AB125D" w:rsidP="00C379C6">
      <w:pPr>
        <w:spacing w:after="120" w:line="240" w:lineRule="auto"/>
        <w:jc w:val="both"/>
      </w:pPr>
      <w:r w:rsidRPr="0058608C">
        <w:t>Uchwała podlega ogłoszeniu w Dzienniku Urzędowym Województwa Mazowieckiego</w:t>
      </w:r>
      <w:r w:rsidR="00C379C6">
        <w:t xml:space="preserve"> i</w:t>
      </w:r>
      <w:r w:rsidRPr="0058608C">
        <w:t xml:space="preserve"> wchodzi w życie po upływie 14 dni od dnia ogłoszenia w Dzienniku Urzędowym Województwa Mazowieckiego.</w:t>
      </w:r>
    </w:p>
    <w:p w14:paraId="31CE9A75" w14:textId="614D2316" w:rsidR="00471449" w:rsidRDefault="00471449" w:rsidP="0058608C">
      <w:pPr>
        <w:spacing w:after="120" w:line="240" w:lineRule="auto"/>
        <w:jc w:val="both"/>
      </w:pPr>
    </w:p>
    <w:p w14:paraId="2F143395" w14:textId="77777777" w:rsidR="00060CB0" w:rsidRDefault="00060CB0" w:rsidP="0058608C">
      <w:pPr>
        <w:spacing w:after="120" w:line="240" w:lineRule="auto"/>
        <w:jc w:val="both"/>
      </w:pPr>
    </w:p>
    <w:p w14:paraId="1A16C334" w14:textId="77777777" w:rsidR="00060CB0" w:rsidRDefault="00060CB0" w:rsidP="0058608C">
      <w:pPr>
        <w:spacing w:after="120" w:line="240" w:lineRule="auto"/>
        <w:jc w:val="both"/>
      </w:pPr>
    </w:p>
    <w:p w14:paraId="4583ACE3" w14:textId="77777777" w:rsidR="00060CB0" w:rsidRDefault="00060CB0" w:rsidP="0058608C">
      <w:pPr>
        <w:spacing w:after="120" w:line="240" w:lineRule="auto"/>
        <w:jc w:val="both"/>
      </w:pPr>
    </w:p>
    <w:p w14:paraId="0D3AC1FA" w14:textId="77777777" w:rsidR="00060CB0" w:rsidRDefault="00060CB0" w:rsidP="0058608C">
      <w:pPr>
        <w:spacing w:after="120" w:line="240" w:lineRule="auto"/>
        <w:jc w:val="both"/>
      </w:pPr>
    </w:p>
    <w:p w14:paraId="3490193A" w14:textId="77777777" w:rsidR="00060CB0" w:rsidRDefault="00060CB0" w:rsidP="0058608C">
      <w:pPr>
        <w:spacing w:after="120" w:line="240" w:lineRule="auto"/>
        <w:jc w:val="both"/>
      </w:pPr>
    </w:p>
    <w:p w14:paraId="707C9D51" w14:textId="77777777" w:rsidR="00060CB0" w:rsidRDefault="00060CB0" w:rsidP="0058608C">
      <w:pPr>
        <w:spacing w:after="120" w:line="240" w:lineRule="auto"/>
        <w:jc w:val="both"/>
      </w:pPr>
    </w:p>
    <w:p w14:paraId="22B4B430" w14:textId="77777777" w:rsidR="00060CB0" w:rsidRDefault="00060CB0" w:rsidP="0058608C">
      <w:pPr>
        <w:spacing w:after="120" w:line="240" w:lineRule="auto"/>
        <w:jc w:val="both"/>
      </w:pPr>
    </w:p>
    <w:p w14:paraId="5AADC32D" w14:textId="77777777" w:rsidR="00060CB0" w:rsidRDefault="00060CB0" w:rsidP="0058608C">
      <w:pPr>
        <w:spacing w:after="120" w:line="240" w:lineRule="auto"/>
        <w:jc w:val="both"/>
      </w:pPr>
    </w:p>
    <w:p w14:paraId="5682A3EE" w14:textId="77777777" w:rsidR="00060CB0" w:rsidRDefault="00060CB0" w:rsidP="0058608C">
      <w:pPr>
        <w:spacing w:after="120" w:line="240" w:lineRule="auto"/>
        <w:jc w:val="both"/>
      </w:pPr>
    </w:p>
    <w:p w14:paraId="2CFF7636" w14:textId="77777777" w:rsidR="00060CB0" w:rsidRDefault="00060CB0" w:rsidP="0058608C">
      <w:pPr>
        <w:spacing w:after="120" w:line="240" w:lineRule="auto"/>
        <w:jc w:val="both"/>
      </w:pPr>
    </w:p>
    <w:p w14:paraId="06488C25" w14:textId="77777777" w:rsidR="00060CB0" w:rsidRDefault="00060CB0" w:rsidP="0058608C">
      <w:pPr>
        <w:spacing w:after="120" w:line="240" w:lineRule="auto"/>
        <w:jc w:val="both"/>
      </w:pPr>
    </w:p>
    <w:p w14:paraId="60535A43" w14:textId="77777777" w:rsidR="00060CB0" w:rsidRPr="00060CB0" w:rsidRDefault="00060CB0" w:rsidP="00060CB0">
      <w:pPr>
        <w:spacing w:after="120" w:line="240" w:lineRule="auto"/>
        <w:jc w:val="both"/>
      </w:pPr>
    </w:p>
    <w:p w14:paraId="78BA9CFF" w14:textId="77777777" w:rsidR="00060CB0" w:rsidRPr="00060CB0" w:rsidRDefault="00060CB0" w:rsidP="00060CB0">
      <w:pPr>
        <w:spacing w:after="120" w:line="240" w:lineRule="auto"/>
        <w:jc w:val="both"/>
      </w:pPr>
      <w:r w:rsidRPr="00060CB0">
        <w:t xml:space="preserve"> </w:t>
      </w:r>
      <w:r w:rsidRPr="00060CB0">
        <w:rPr>
          <w:b/>
          <w:bCs/>
        </w:rPr>
        <w:t xml:space="preserve">Uzasadnienie </w:t>
      </w:r>
    </w:p>
    <w:p w14:paraId="2A25C89E" w14:textId="77777777" w:rsidR="00060CB0" w:rsidRPr="00060CB0" w:rsidRDefault="00060CB0" w:rsidP="00060CB0">
      <w:pPr>
        <w:spacing w:after="120" w:line="240" w:lineRule="auto"/>
        <w:jc w:val="both"/>
      </w:pPr>
      <w:r w:rsidRPr="00060CB0">
        <w:t xml:space="preserve">Podjęcie niniejszej uchwały jest związane z uruchomieniem przez Powiat Miński pierwszego w powiecie </w:t>
      </w:r>
      <w:r w:rsidRPr="00060CB0">
        <w:rPr>
          <w:b/>
          <w:bCs/>
        </w:rPr>
        <w:t xml:space="preserve">mieszkania treningowego </w:t>
      </w:r>
      <w:r w:rsidRPr="00060CB0">
        <w:t xml:space="preserve">jako nowej formy wsparcia w systemie pomocy społecznej. Mieszkanie treningowe stanowi nowoczesne i zgodne z obowiązującymi przepisami prawa rozwiązanie, którego celem jest przygotowanie osób do samodzielnego funkcjonowania poza systemem instytucjonalnym. </w:t>
      </w:r>
    </w:p>
    <w:p w14:paraId="068E111F" w14:textId="77777777" w:rsidR="00060CB0" w:rsidRPr="00060CB0" w:rsidRDefault="00060CB0" w:rsidP="00060CB0">
      <w:pPr>
        <w:spacing w:after="120" w:line="240" w:lineRule="auto"/>
        <w:jc w:val="both"/>
      </w:pPr>
      <w:r w:rsidRPr="00060CB0">
        <w:t xml:space="preserve">Zgodnie z art. 53 ustawy z dnia 12 marca 2004 r. o pomocy społecznej, mieszkanie treningowe zapewnia wsparcie osobom wymagającym pomocy w nauce samodzielnego życia, prowadzenia gospodarstwa domowego, integracji społecznej oraz przygotowania do podjęcia pracy lub nauki. Forma ta wpisuje się w proces </w:t>
      </w:r>
      <w:proofErr w:type="spellStart"/>
      <w:r w:rsidRPr="00060CB0">
        <w:rPr>
          <w:b/>
          <w:bCs/>
        </w:rPr>
        <w:t>deinstytucjonalizacji</w:t>
      </w:r>
      <w:proofErr w:type="spellEnd"/>
      <w:r w:rsidRPr="00060CB0">
        <w:rPr>
          <w:b/>
          <w:bCs/>
        </w:rPr>
        <w:t xml:space="preserve"> usług społecznych</w:t>
      </w:r>
      <w:r w:rsidRPr="00060CB0">
        <w:t xml:space="preserve">, którego celem jest rozwój wsparcia środowiskowego oraz ograniczanie długoterminowego pobytu w placówkach całodobowych. </w:t>
      </w:r>
    </w:p>
    <w:p w14:paraId="13337CD3" w14:textId="77777777" w:rsidR="00060CB0" w:rsidRPr="00060CB0" w:rsidRDefault="00060CB0" w:rsidP="00060CB0">
      <w:pPr>
        <w:spacing w:after="120" w:line="240" w:lineRule="auto"/>
        <w:jc w:val="both"/>
      </w:pPr>
      <w:r w:rsidRPr="00060CB0">
        <w:t xml:space="preserve">Ustalenie zasad ponoszenia kosztów pobytu w mieszkaniu treningowym, w tym wysokości opłaty, jest niezbędne dla prawidłowej realizacji zadania oraz zapewnienia transparentnych i jednolitych zasad korzystania z tej formy wsparcia. Opłata ma charakter częściowej partycypacji w kosztach utrzymania mieszkania, obejmujących m.in. koszty eksploatacyjne, media oraz bieżące utrzymanie lokalu, przy jednoczesnym uwzględnieniu sytuacji dochodowej osób korzystających z mieszkania. </w:t>
      </w:r>
    </w:p>
    <w:p w14:paraId="394864B9" w14:textId="77777777" w:rsidR="00060CB0" w:rsidRPr="00060CB0" w:rsidRDefault="00060CB0" w:rsidP="00060CB0">
      <w:pPr>
        <w:spacing w:after="120" w:line="240" w:lineRule="auto"/>
        <w:jc w:val="both"/>
      </w:pPr>
      <w:r w:rsidRPr="00060CB0">
        <w:t xml:space="preserve">Przyjęte w uchwale rozwiązania uwzględniają indywidualne możliwości finansowe mieszkańców oraz zakładają możliwość zastosowania ulg lub zwolnień z opłat, zgodnie z zasadami określonymi w ustawie o pomocy społecznej. Pozwala to na zachowanie równowagi pomiędzy odpowiedzialnością finansową mieszkańców a funkcją wspierającą i usamodzielniającą mieszkania treningowego. </w:t>
      </w:r>
    </w:p>
    <w:p w14:paraId="19143283" w14:textId="294CDE48" w:rsidR="00060CB0" w:rsidRDefault="00060CB0" w:rsidP="00060CB0">
      <w:pPr>
        <w:spacing w:after="120" w:line="240" w:lineRule="auto"/>
        <w:jc w:val="both"/>
      </w:pPr>
      <w:r w:rsidRPr="00060CB0">
        <w:t>Podjęcie uchwały jest zatem zasadne i konieczne, gdyż umożliwia faktyczne uruchomienie i funkcjonowanie pierwszego mieszkania treningowego w Powiecie Mińskim, stanowiącego istotny element rozwoju lokalnego systemu wsparcia społecznego oraz realne wsparcie dla osób przygotowujących się do samodzielnego życia.</w:t>
      </w:r>
    </w:p>
    <w:p w14:paraId="299C0793" w14:textId="77777777" w:rsidR="00060CB0" w:rsidRPr="00471449" w:rsidRDefault="00060CB0" w:rsidP="0058608C">
      <w:pPr>
        <w:spacing w:after="120" w:line="240" w:lineRule="auto"/>
        <w:jc w:val="both"/>
      </w:pPr>
    </w:p>
    <w:sectPr w:rsidR="00060CB0" w:rsidRPr="00471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52CB"/>
    <w:multiLevelType w:val="hybridMultilevel"/>
    <w:tmpl w:val="1F542F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143529"/>
    <w:multiLevelType w:val="hybridMultilevel"/>
    <w:tmpl w:val="28F0C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A3A21"/>
    <w:multiLevelType w:val="multilevel"/>
    <w:tmpl w:val="A8C64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95EDA"/>
    <w:multiLevelType w:val="multilevel"/>
    <w:tmpl w:val="3D5EA6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5C3319"/>
    <w:multiLevelType w:val="multilevel"/>
    <w:tmpl w:val="29004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C41085"/>
    <w:multiLevelType w:val="hybridMultilevel"/>
    <w:tmpl w:val="FF3678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617D60"/>
    <w:multiLevelType w:val="multilevel"/>
    <w:tmpl w:val="570AB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8665AA"/>
    <w:multiLevelType w:val="multilevel"/>
    <w:tmpl w:val="03A8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6A4B5E"/>
    <w:multiLevelType w:val="hybridMultilevel"/>
    <w:tmpl w:val="CEAC168A"/>
    <w:lvl w:ilvl="0" w:tplc="227EA5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B705D"/>
    <w:multiLevelType w:val="hybridMultilevel"/>
    <w:tmpl w:val="82DA4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0023E"/>
    <w:multiLevelType w:val="multilevel"/>
    <w:tmpl w:val="6DD27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7C1E7F"/>
    <w:multiLevelType w:val="hybridMultilevel"/>
    <w:tmpl w:val="3424C5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DE009E"/>
    <w:multiLevelType w:val="hybridMultilevel"/>
    <w:tmpl w:val="F9DABF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61AB22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B0203"/>
    <w:multiLevelType w:val="multilevel"/>
    <w:tmpl w:val="CCC09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88701F"/>
    <w:multiLevelType w:val="multilevel"/>
    <w:tmpl w:val="2EF4C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5C54EA"/>
    <w:multiLevelType w:val="multilevel"/>
    <w:tmpl w:val="A386E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B5759C"/>
    <w:multiLevelType w:val="multilevel"/>
    <w:tmpl w:val="665E8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253974128">
    <w:abstractNumId w:val="10"/>
  </w:num>
  <w:num w:numId="2" w16cid:durableId="92822159">
    <w:abstractNumId w:val="14"/>
  </w:num>
  <w:num w:numId="3" w16cid:durableId="1004547848">
    <w:abstractNumId w:val="13"/>
  </w:num>
  <w:num w:numId="4" w16cid:durableId="1262640626">
    <w:abstractNumId w:val="2"/>
  </w:num>
  <w:num w:numId="5" w16cid:durableId="1190799832">
    <w:abstractNumId w:val="4"/>
  </w:num>
  <w:num w:numId="6" w16cid:durableId="1489979048">
    <w:abstractNumId w:val="16"/>
  </w:num>
  <w:num w:numId="7" w16cid:durableId="1439060682">
    <w:abstractNumId w:val="3"/>
  </w:num>
  <w:num w:numId="8" w16cid:durableId="2122800892">
    <w:abstractNumId w:val="15"/>
  </w:num>
  <w:num w:numId="9" w16cid:durableId="224952136">
    <w:abstractNumId w:val="6"/>
  </w:num>
  <w:num w:numId="10" w16cid:durableId="306130307">
    <w:abstractNumId w:val="7"/>
  </w:num>
  <w:num w:numId="11" w16cid:durableId="2104065841">
    <w:abstractNumId w:val="9"/>
  </w:num>
  <w:num w:numId="12" w16cid:durableId="2112311553">
    <w:abstractNumId w:val="12"/>
  </w:num>
  <w:num w:numId="13" w16cid:durableId="1055592548">
    <w:abstractNumId w:val="8"/>
  </w:num>
  <w:num w:numId="14" w16cid:durableId="1043210051">
    <w:abstractNumId w:val="0"/>
  </w:num>
  <w:num w:numId="15" w16cid:durableId="1424034629">
    <w:abstractNumId w:val="1"/>
  </w:num>
  <w:num w:numId="16" w16cid:durableId="2114283481">
    <w:abstractNumId w:val="11"/>
  </w:num>
  <w:num w:numId="17" w16cid:durableId="12808405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49"/>
    <w:rsid w:val="00060CB0"/>
    <w:rsid w:val="00126C5B"/>
    <w:rsid w:val="00157156"/>
    <w:rsid w:val="002079F8"/>
    <w:rsid w:val="002700B1"/>
    <w:rsid w:val="00366D71"/>
    <w:rsid w:val="00394CC0"/>
    <w:rsid w:val="00471449"/>
    <w:rsid w:val="004841B3"/>
    <w:rsid w:val="004A28C0"/>
    <w:rsid w:val="004E0813"/>
    <w:rsid w:val="005245CA"/>
    <w:rsid w:val="0058608C"/>
    <w:rsid w:val="005B4DD6"/>
    <w:rsid w:val="006B4588"/>
    <w:rsid w:val="00762590"/>
    <w:rsid w:val="007B5FFE"/>
    <w:rsid w:val="007D090D"/>
    <w:rsid w:val="007F04AD"/>
    <w:rsid w:val="00817E41"/>
    <w:rsid w:val="008E0A4A"/>
    <w:rsid w:val="009A7F73"/>
    <w:rsid w:val="00AB125D"/>
    <w:rsid w:val="00B46B33"/>
    <w:rsid w:val="00B667AD"/>
    <w:rsid w:val="00BC454A"/>
    <w:rsid w:val="00C01865"/>
    <w:rsid w:val="00C379C6"/>
    <w:rsid w:val="00CA3B5D"/>
    <w:rsid w:val="00DA0A21"/>
    <w:rsid w:val="00E960FF"/>
    <w:rsid w:val="00F2734A"/>
    <w:rsid w:val="00F4191B"/>
    <w:rsid w:val="00F8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CDF68"/>
  <w15:chartTrackingRefBased/>
  <w15:docId w15:val="{3EFB3DF9-2F91-4B61-8D73-B8704D1A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14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1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14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1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14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14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14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14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14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14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14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14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14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14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14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14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14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14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14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1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14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1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1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14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14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14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14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14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144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62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66D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894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Małecka</dc:creator>
  <cp:keywords/>
  <dc:description/>
  <cp:lastModifiedBy>Agata Kaszubska</cp:lastModifiedBy>
  <cp:revision>3</cp:revision>
  <cp:lastPrinted>2026-02-02T10:27:00Z</cp:lastPrinted>
  <dcterms:created xsi:type="dcterms:W3CDTF">2026-02-02T14:25:00Z</dcterms:created>
  <dcterms:modified xsi:type="dcterms:W3CDTF">2026-02-12T14:21:00Z</dcterms:modified>
</cp:coreProperties>
</file>