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5026"/>
        <w:gridCol w:w="1397"/>
        <w:gridCol w:w="1758"/>
      </w:tblGrid>
      <w:tr w:rsidR="00F5310E" w14:paraId="0E3DEC50" w14:textId="77777777" w:rsidTr="00F5310E">
        <w:trPr>
          <w:trHeight w:val="1062"/>
          <w:jc w:val="center"/>
        </w:trPr>
        <w:tc>
          <w:tcPr>
            <w:tcW w:w="2138" w:type="dxa"/>
            <w:hideMark/>
          </w:tcPr>
          <w:p w14:paraId="7B1B5EC4" w14:textId="77777777" w:rsidR="00F5310E" w:rsidRDefault="00F5310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sz w:val="22"/>
                <w:lang w:eastAsia="pl-PL"/>
              </w:rPr>
              <w:drawing>
                <wp:inline distT="0" distB="0" distL="0" distR="0" wp14:anchorId="3D28B557" wp14:editId="5DC1A0C6">
                  <wp:extent cx="848360" cy="862965"/>
                  <wp:effectExtent l="1905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14:paraId="640F8122" w14:textId="77777777" w:rsidR="00F5310E" w:rsidRDefault="00F5310E" w:rsidP="00F5310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</w:t>
            </w:r>
          </w:p>
          <w:p w14:paraId="41D9DFFA" w14:textId="77777777" w:rsidR="00F5310E" w:rsidRDefault="00F5310E" w:rsidP="00F5310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 MIŃSKU MAZOWIECKIM</w:t>
            </w:r>
          </w:p>
          <w:p w14:paraId="5E723F81" w14:textId="77777777" w:rsidR="00F5310E" w:rsidRDefault="00F5310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WYDZIAŁ ŚRODOWISKA I ROLNICTWA</w:t>
            </w:r>
          </w:p>
          <w:p w14:paraId="5FFB0EDA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3D75BCFA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05-300 Mińsk Mazowiecki, </w:t>
            </w:r>
          </w:p>
          <w:p w14:paraId="68DF9F5B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Konstytucji 3-go Maja 16</w:t>
            </w:r>
          </w:p>
          <w:p w14:paraId="65F14C69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Tel.: (25) 756 4050, fax: (25) 756 40 60</w:t>
            </w:r>
          </w:p>
          <w:p w14:paraId="750D36A0" w14:textId="77777777" w:rsidR="00F5310E" w:rsidRDefault="00947657">
            <w:pPr>
              <w:ind w:firstLine="680"/>
              <w:jc w:val="center"/>
              <w:rPr>
                <w:rFonts w:ascii="Arial Narrow" w:hAnsi="Arial Narrow"/>
                <w:sz w:val="18"/>
                <w:u w:val="single"/>
              </w:rPr>
            </w:pPr>
            <w:hyperlink r:id="rId6" w:history="1">
              <w:r w:rsidR="00F5310E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F5310E">
              <w:rPr>
                <w:rFonts w:ascii="Arial Narrow" w:hAnsi="Arial Narrow"/>
                <w:sz w:val="18"/>
              </w:rPr>
              <w:t xml:space="preserve">, </w:t>
            </w:r>
            <w:r w:rsidR="00F5310E">
              <w:rPr>
                <w:rFonts w:ascii="Arial Narrow" w:hAnsi="Arial Narrow"/>
                <w:sz w:val="18"/>
              </w:rPr>
              <w:br/>
              <w:t xml:space="preserve">e-mail: </w:t>
            </w:r>
            <w:hyperlink r:id="rId7" w:history="1">
              <w:r w:rsidR="00F5310E"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16F59A34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BIP: http://www.powiatminski.pl/bip/ </w:t>
            </w:r>
          </w:p>
        </w:tc>
        <w:tc>
          <w:tcPr>
            <w:tcW w:w="1397" w:type="dxa"/>
            <w:vAlign w:val="center"/>
          </w:tcPr>
          <w:p w14:paraId="67297CF4" w14:textId="77777777" w:rsidR="00F5310E" w:rsidRDefault="00F5310E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3DAB8218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AAAA4F" w14:textId="77777777" w:rsidR="00F5310E" w:rsidRDefault="00F5310E" w:rsidP="00F5310E">
            <w:pPr>
              <w:snapToGrid w:val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14:paraId="69547F80" w14:textId="77777777" w:rsidR="00F5310E" w:rsidRDefault="00F5310E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69AC336E" w14:textId="77777777" w:rsidR="00F5310E" w:rsidRDefault="00F5310E">
            <w:pPr>
              <w:ind w:firstLine="68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WS</w:t>
            </w:r>
          </w:p>
        </w:tc>
      </w:tr>
    </w:tbl>
    <w:p w14:paraId="789F7B5F" w14:textId="77777777" w:rsidR="00F5310E" w:rsidRDefault="00F5310E" w:rsidP="00F5310E"/>
    <w:tbl>
      <w:tblPr>
        <w:tblW w:w="10155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5310E" w14:paraId="358E8D94" w14:textId="77777777" w:rsidTr="00F5310E">
        <w:trPr>
          <w:trHeight w:val="110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194CE233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F5310E" w14:paraId="25CE046D" w14:textId="77777777" w:rsidTr="00F5310E">
        <w:trPr>
          <w:trHeight w:val="188"/>
        </w:trPr>
        <w:tc>
          <w:tcPr>
            <w:tcW w:w="10155" w:type="dxa"/>
            <w:vAlign w:val="center"/>
            <w:hideMark/>
          </w:tcPr>
          <w:p w14:paraId="38DA3272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Przekazanie innej dokumentacji geologicznej </w:t>
            </w:r>
          </w:p>
        </w:tc>
      </w:tr>
      <w:tr w:rsidR="00F5310E" w14:paraId="0953604F" w14:textId="77777777" w:rsidTr="00F5310E">
        <w:trPr>
          <w:trHeight w:val="193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6B8C883C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F5310E" w14:paraId="1700F4DC" w14:textId="77777777" w:rsidTr="00F5310E">
        <w:trPr>
          <w:trHeight w:val="361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5EA26993" w14:textId="77777777" w:rsidR="00F5310E" w:rsidRDefault="00F5310E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pokój nr 213, II piętro,</w:t>
            </w:r>
          </w:p>
          <w:p w14:paraId="17B9130F" w14:textId="77777777" w:rsidR="00F5310E" w:rsidRDefault="00F5310E">
            <w:pPr>
              <w:tabs>
                <w:tab w:val="left" w:pos="1800"/>
              </w:tabs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tel. (25) 756 40 53, </w:t>
            </w:r>
            <w:r>
              <w:rPr>
                <w:rFonts w:ascii="Arial Narrow" w:hAnsi="Arial Narrow"/>
                <w:sz w:val="20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sz w:val="20"/>
              </w:rPr>
              <w:t>,</w:t>
            </w:r>
          </w:p>
          <w:p w14:paraId="321CD415" w14:textId="77777777" w:rsidR="00F5310E" w:rsidRDefault="00F5310E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F5310E" w14:paraId="1415356B" w14:textId="77777777" w:rsidTr="00F5310E">
        <w:trPr>
          <w:trHeight w:val="25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1ABE5D7D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F5310E" w14:paraId="2F095EB7" w14:textId="77777777" w:rsidTr="00F5310E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0CAEF568" w14:textId="0E62D049" w:rsidR="00F5310E" w:rsidRDefault="00F5310E" w:rsidP="00F5310E">
            <w:pPr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Art. 92, art. 93 ust. 7 i 8, art. 94</w:t>
            </w:r>
            <w:r w:rsidR="00851C8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ust. 2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oraz </w:t>
            </w:r>
            <w:r>
              <w:rPr>
                <w:rFonts w:ascii="Arial Narrow" w:hAnsi="Arial Narrow"/>
                <w:sz w:val="20"/>
              </w:rPr>
              <w:t xml:space="preserve">rozporządzenie </w:t>
            </w:r>
            <w:r w:rsidR="00851C87">
              <w:rPr>
                <w:rFonts w:ascii="Arial Narrow" w:hAnsi="Arial Narrow"/>
                <w:sz w:val="20"/>
              </w:rPr>
              <w:t xml:space="preserve">           </w:t>
            </w:r>
            <w:r w:rsidR="00851C87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Ministra </w:t>
            </w:r>
            <w:r w:rsidR="00851C87">
              <w:rPr>
                <w:rFonts w:ascii="Arial Narrow" w:hAnsi="Arial Narrow"/>
                <w:sz w:val="20"/>
              </w:rPr>
              <w:t xml:space="preserve">Klimatu i </w:t>
            </w:r>
            <w:r>
              <w:rPr>
                <w:rFonts w:ascii="Arial Narrow" w:hAnsi="Arial Narrow"/>
                <w:sz w:val="20"/>
              </w:rPr>
              <w:t xml:space="preserve">Środowiska z dnia </w:t>
            </w:r>
            <w:r w:rsidR="00851C87">
              <w:rPr>
                <w:rFonts w:ascii="Arial Narrow" w:hAnsi="Arial Narrow"/>
                <w:sz w:val="20"/>
              </w:rPr>
              <w:t>23</w:t>
            </w:r>
            <w:r>
              <w:rPr>
                <w:rFonts w:ascii="Arial Narrow" w:hAnsi="Arial Narrow"/>
                <w:sz w:val="20"/>
              </w:rPr>
              <w:t xml:space="preserve"> grudnia 20</w:t>
            </w:r>
            <w:r w:rsidR="00851C87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 xml:space="preserve"> r. w sprawie innych dokumentacji geologicznych </w:t>
            </w:r>
          </w:p>
        </w:tc>
      </w:tr>
      <w:tr w:rsidR="00F5310E" w14:paraId="6A4780D8" w14:textId="77777777" w:rsidTr="00F5310E">
        <w:trPr>
          <w:trHeight w:val="25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15835458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F5310E" w14:paraId="2B678591" w14:textId="77777777" w:rsidTr="00F5310E">
        <w:trPr>
          <w:trHeight w:val="372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5426C63E" w14:textId="258DC531" w:rsidR="00F5310E" w:rsidRPr="00851C87" w:rsidRDefault="00F5310E" w:rsidP="00851C87">
            <w:pPr>
              <w:pStyle w:val="Akapitzlist"/>
              <w:numPr>
                <w:ilvl w:val="0"/>
                <w:numId w:val="1"/>
              </w:numPr>
              <w:tabs>
                <w:tab w:val="clear" w:pos="284"/>
              </w:tabs>
              <w:snapToGrid w:val="0"/>
              <w:rPr>
                <w:rFonts w:ascii="Arial Narrow" w:hAnsi="Arial Narrow"/>
                <w:sz w:val="20"/>
              </w:rPr>
            </w:pPr>
            <w:r w:rsidRPr="00851C87">
              <w:rPr>
                <w:rFonts w:ascii="Arial Narrow" w:hAnsi="Arial Narrow"/>
                <w:sz w:val="20"/>
              </w:rPr>
              <w:t>Wniosek przekazujący inną dokumentację geologiczną,</w:t>
            </w:r>
          </w:p>
          <w:p w14:paraId="6E902850" w14:textId="3C897775" w:rsidR="00F5310E" w:rsidRPr="00851C87" w:rsidRDefault="00F5310E" w:rsidP="00851C8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851C87">
              <w:rPr>
                <w:rFonts w:ascii="Arial Narrow" w:hAnsi="Arial Narrow"/>
                <w:sz w:val="20"/>
              </w:rPr>
              <w:t>3 egzemplarze innej dokumentacji geologicznej</w:t>
            </w:r>
          </w:p>
        </w:tc>
      </w:tr>
      <w:tr w:rsidR="00F5310E" w14:paraId="5257EAB2" w14:textId="77777777" w:rsidTr="00F5310E">
        <w:trPr>
          <w:trHeight w:val="123"/>
        </w:trPr>
        <w:tc>
          <w:tcPr>
            <w:tcW w:w="10155" w:type="dxa"/>
            <w:shd w:val="clear" w:color="auto" w:fill="C0C0C0"/>
            <w:hideMark/>
          </w:tcPr>
          <w:p w14:paraId="3D7BD2EF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F5310E" w14:paraId="7EC624E4" w14:textId="77777777" w:rsidTr="00F5310E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11D3A0A2" w14:textId="77777777" w:rsidR="00F5310E" w:rsidRDefault="00F5310E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opłaty skarbowej.</w:t>
            </w:r>
          </w:p>
        </w:tc>
      </w:tr>
      <w:tr w:rsidR="00F5310E" w14:paraId="26438F7D" w14:textId="77777777" w:rsidTr="00F5310E">
        <w:trPr>
          <w:trHeight w:val="137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128227F5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F5310E" w14:paraId="52CF2EC8" w14:textId="77777777" w:rsidTr="00F5310E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08E46BB5" w14:textId="77777777" w:rsidR="00F5310E" w:rsidRDefault="00F5310E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Biuro Obsługi Interesantów, pokój nr 210, II piętro, tel. (025) 75640 50,</w:t>
            </w:r>
          </w:p>
          <w:p w14:paraId="3E04A232" w14:textId="77777777" w:rsidR="00F5310E" w:rsidRDefault="00F5310E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F5310E" w14:paraId="2058C35D" w14:textId="77777777" w:rsidTr="00F5310E">
        <w:trPr>
          <w:trHeight w:val="137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71428798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F5310E" w14:paraId="543C1B63" w14:textId="77777777" w:rsidTr="00F5310E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084B850E" w14:textId="721A8302" w:rsidR="00F5310E" w:rsidRDefault="00F5310E" w:rsidP="00F5310E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Zgodnie z art. 35 § 1 i § 3 ustawy z dnia 14 czerwca 1960 r. Kodeks postępowania administracyjnego nie później niż w ciągu </w:t>
            </w:r>
            <w:r w:rsidR="00851C87">
              <w:rPr>
                <w:rFonts w:ascii="Arial Narrow" w:hAnsi="Arial Narrow"/>
                <w:color w:val="000000"/>
                <w:sz w:val="20"/>
              </w:rPr>
              <w:t xml:space="preserve">     </w:t>
            </w:r>
            <w:r w:rsidR="00851C87">
              <w:rPr>
                <w:rFonts w:ascii="Arial Narrow" w:hAnsi="Arial Narrow"/>
                <w:color w:val="000000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color w:val="000000"/>
                <w:sz w:val="20"/>
              </w:rPr>
              <w:t>miesiąca, a sprawy szczególnie skomplikowane - nie później niż w ciągu dwóch miesięcy od dnia wszczęcia postępowania.</w:t>
            </w:r>
          </w:p>
        </w:tc>
      </w:tr>
      <w:tr w:rsidR="00F5310E" w14:paraId="3B51141C" w14:textId="77777777" w:rsidTr="00F5310E">
        <w:trPr>
          <w:trHeight w:val="200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20F392BD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F5310E" w14:paraId="4F14FB8F" w14:textId="77777777" w:rsidTr="00F5310E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307D3989" w14:textId="77777777" w:rsidR="00F5310E" w:rsidRDefault="00F5310E">
            <w:pPr>
              <w:suppressAutoHyphens w:val="0"/>
              <w:ind w:firstLine="680"/>
              <w:rPr>
                <w:kern w:val="0"/>
                <w:lang w:eastAsia="pl-PL"/>
              </w:rPr>
            </w:pPr>
          </w:p>
        </w:tc>
      </w:tr>
      <w:tr w:rsidR="00F5310E" w14:paraId="682D26D4" w14:textId="77777777" w:rsidTr="00F5310E">
        <w:trPr>
          <w:trHeight w:val="49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73037F07" w14:textId="77777777" w:rsidR="00F5310E" w:rsidRDefault="00F5310E">
            <w:pPr>
              <w:suppressAutoHyphens w:val="0"/>
              <w:ind w:firstLine="680"/>
              <w:rPr>
                <w:kern w:val="0"/>
                <w:lang w:eastAsia="pl-PL"/>
              </w:rPr>
            </w:pPr>
          </w:p>
        </w:tc>
      </w:tr>
      <w:tr w:rsidR="00F5310E" w14:paraId="1554D3DA" w14:textId="77777777" w:rsidTr="00F5310E">
        <w:trPr>
          <w:trHeight w:val="163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27377373" w14:textId="0461411D" w:rsidR="00F5310E" w:rsidRDefault="00F5310E" w:rsidP="00F5310E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Zgodnie z art. 93 ust.7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inna dokumentacja geologiczna nie </w:t>
            </w:r>
            <w:r w:rsidR="0094765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47657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wymaga uzyskania zatwierdzenia w drodze decyzji. </w:t>
            </w:r>
            <w:r>
              <w:rPr>
                <w:rFonts w:ascii="Arial Narrow" w:hAnsi="Arial Narrow"/>
                <w:sz w:val="20"/>
              </w:rPr>
              <w:t xml:space="preserve">W przypadku, gdy przekazana dokumentacja geologiczna spełnia </w:t>
            </w:r>
            <w:r w:rsidR="00947657">
              <w:rPr>
                <w:rFonts w:ascii="Arial Narrow" w:hAnsi="Arial Narrow"/>
                <w:sz w:val="20"/>
              </w:rPr>
              <w:t xml:space="preserve">     </w:t>
            </w:r>
            <w:r w:rsidR="00947657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wymagania określone w rozporządzeniu Ministra </w:t>
            </w:r>
            <w:r w:rsidR="00947657">
              <w:rPr>
                <w:rFonts w:ascii="Arial Narrow" w:hAnsi="Arial Narrow"/>
                <w:sz w:val="20"/>
              </w:rPr>
              <w:t xml:space="preserve">Klimatu i </w:t>
            </w:r>
            <w:r>
              <w:rPr>
                <w:rFonts w:ascii="Arial Narrow" w:hAnsi="Arial Narrow"/>
                <w:sz w:val="20"/>
              </w:rPr>
              <w:t xml:space="preserve">Środowiska z dnia </w:t>
            </w:r>
            <w:r w:rsidR="00947657">
              <w:rPr>
                <w:rFonts w:ascii="Arial Narrow" w:hAnsi="Arial Narrow"/>
                <w:sz w:val="20"/>
              </w:rPr>
              <w:t>23</w:t>
            </w:r>
            <w:r>
              <w:rPr>
                <w:rFonts w:ascii="Arial Narrow" w:hAnsi="Arial Narrow"/>
                <w:sz w:val="20"/>
              </w:rPr>
              <w:t xml:space="preserve"> grudnia 20</w:t>
            </w:r>
            <w:r w:rsidR="00947657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 xml:space="preserve"> r. w sprawie innych dokumentacji </w:t>
            </w:r>
            <w:r w:rsidR="00947657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geologicznych, na podst. art. 94 ust. 2 </w:t>
            </w:r>
            <w:r>
              <w:rPr>
                <w:rFonts w:ascii="Arial Narrow" w:hAnsi="Arial Narrow"/>
                <w:sz w:val="20"/>
                <w:szCs w:val="20"/>
              </w:rPr>
              <w:t>ustawy z dnia 9 czerwca 2011 roku Prawo geologiczne i górnicze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Starosta przesyła po 1 </w:t>
            </w:r>
            <w:r w:rsidR="009476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7657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egzemplarzu dokumentacji właściwemu miejscowo organowi administracji geologicznej.  </w:t>
            </w:r>
          </w:p>
        </w:tc>
      </w:tr>
      <w:tr w:rsidR="00F5310E" w14:paraId="060A05BA" w14:textId="77777777" w:rsidTr="00F5310E">
        <w:trPr>
          <w:trHeight w:val="55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72501A33" w14:textId="77777777" w:rsidR="00F5310E" w:rsidRDefault="00F5310E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Informacje dodatkowe</w:t>
            </w:r>
          </w:p>
        </w:tc>
      </w:tr>
      <w:tr w:rsidR="00F5310E" w14:paraId="5A9D8F84" w14:textId="77777777" w:rsidTr="00F5310E">
        <w:trPr>
          <w:trHeight w:val="298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498A52F6" w14:textId="18949352" w:rsidR="00F5310E" w:rsidRDefault="00F5310E" w:rsidP="00F5310E">
            <w:pPr>
              <w:tabs>
                <w:tab w:val="left" w:pos="360"/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 podst. art. 92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inną dokumentację geologiczną sporządza </w:t>
            </w:r>
            <w:r w:rsidR="009476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7657"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>się w przypadku:</w:t>
            </w:r>
          </w:p>
        </w:tc>
      </w:tr>
    </w:tbl>
    <w:p w14:paraId="6997A739" w14:textId="77777777" w:rsidR="00F5310E" w:rsidRPr="00F5310E" w:rsidRDefault="00F5310E" w:rsidP="00F5310E">
      <w:pPr>
        <w:pStyle w:val="Akapitzlist"/>
        <w:numPr>
          <w:ilvl w:val="0"/>
          <w:numId w:val="2"/>
        </w:numPr>
        <w:rPr>
          <w:rFonts w:ascii="Arial Narrow" w:hAnsi="Arial Narrow"/>
          <w:kern w:val="0"/>
          <w:sz w:val="20"/>
          <w:szCs w:val="20"/>
          <w:lang w:eastAsia="pl-PL"/>
        </w:rPr>
      </w:pPr>
      <w:r w:rsidRPr="00F5310E">
        <w:rPr>
          <w:rFonts w:ascii="Arial Narrow" w:hAnsi="Arial Narrow"/>
          <w:kern w:val="0"/>
          <w:sz w:val="20"/>
          <w:szCs w:val="20"/>
          <w:lang w:eastAsia="pl-PL"/>
        </w:rPr>
        <w:t>wykonywania prac geologicznych niekończących się udokumentowaniem zasobów złoża kopaliny lub zasobów wód podziemnych,</w:t>
      </w:r>
    </w:p>
    <w:p w14:paraId="79F7219A" w14:textId="77777777" w:rsidR="00F5310E" w:rsidRPr="00F5310E" w:rsidRDefault="00F5310E" w:rsidP="00F5310E">
      <w:pPr>
        <w:pStyle w:val="Akapitzlist"/>
        <w:numPr>
          <w:ilvl w:val="0"/>
          <w:numId w:val="2"/>
        </w:numPr>
        <w:suppressAutoHyphens w:val="0"/>
        <w:rPr>
          <w:rFonts w:ascii="Arial Narrow" w:hAnsi="Arial Narrow"/>
          <w:kern w:val="0"/>
          <w:sz w:val="20"/>
          <w:szCs w:val="20"/>
          <w:lang w:eastAsia="pl-PL"/>
        </w:rPr>
      </w:pPr>
      <w:r w:rsidRPr="00F5310E">
        <w:rPr>
          <w:rFonts w:ascii="Arial Narrow" w:hAnsi="Arial Narrow"/>
          <w:kern w:val="0"/>
          <w:sz w:val="20"/>
          <w:szCs w:val="20"/>
          <w:lang w:eastAsia="pl-PL"/>
        </w:rPr>
        <w:t>wykonania otworu wiertniczego w celu rozpoznania budowy głębokiego podłoża, niezwiązanego z dokumentowaniem złóż kopaliny,</w:t>
      </w:r>
    </w:p>
    <w:p w14:paraId="18D1005E" w14:textId="77777777" w:rsidR="00F5310E" w:rsidRPr="00F5310E" w:rsidRDefault="00F5310E" w:rsidP="00F5310E">
      <w:pPr>
        <w:pStyle w:val="Akapitzlist"/>
        <w:numPr>
          <w:ilvl w:val="0"/>
          <w:numId w:val="2"/>
        </w:numPr>
        <w:suppressAutoHyphens w:val="0"/>
        <w:rPr>
          <w:rFonts w:ascii="Arial Narrow" w:hAnsi="Arial Narrow"/>
          <w:kern w:val="0"/>
          <w:sz w:val="20"/>
          <w:szCs w:val="20"/>
          <w:lang w:eastAsia="pl-PL"/>
        </w:rPr>
      </w:pPr>
      <w:r w:rsidRPr="00F5310E">
        <w:rPr>
          <w:rFonts w:ascii="Arial Narrow" w:hAnsi="Arial Narrow"/>
          <w:kern w:val="0"/>
          <w:sz w:val="20"/>
          <w:szCs w:val="20"/>
          <w:lang w:eastAsia="pl-PL"/>
        </w:rPr>
        <w:t>wykonywania prac geologicznych w celu wykorzystania ciepła Ziemi,</w:t>
      </w:r>
    </w:p>
    <w:p w14:paraId="2507CD86" w14:textId="77777777" w:rsidR="00F5310E" w:rsidRPr="00F5310E" w:rsidRDefault="00F5310E" w:rsidP="00F5310E">
      <w:pPr>
        <w:pStyle w:val="Akapitzlist"/>
        <w:numPr>
          <w:ilvl w:val="0"/>
          <w:numId w:val="2"/>
        </w:numPr>
        <w:suppressAutoHyphens w:val="0"/>
        <w:rPr>
          <w:rFonts w:ascii="Arial Narrow" w:hAnsi="Arial Narrow"/>
          <w:kern w:val="0"/>
          <w:sz w:val="20"/>
          <w:szCs w:val="20"/>
          <w:lang w:eastAsia="pl-PL"/>
        </w:rPr>
      </w:pPr>
      <w:r w:rsidRPr="00F5310E">
        <w:rPr>
          <w:rFonts w:ascii="Arial Narrow" w:hAnsi="Arial Narrow"/>
          <w:kern w:val="0"/>
          <w:sz w:val="20"/>
          <w:szCs w:val="20"/>
          <w:lang w:eastAsia="pl-PL"/>
        </w:rPr>
        <w:t>likwidacji otworu wiertniczego.</w:t>
      </w:r>
    </w:p>
    <w:p w14:paraId="37644A13" w14:textId="77777777" w:rsidR="00F5310E" w:rsidRDefault="00F5310E" w:rsidP="00F5310E"/>
    <w:p w14:paraId="1D7A7DD1" w14:textId="77777777" w:rsidR="00F5310E" w:rsidRDefault="00F5310E" w:rsidP="00F5310E"/>
    <w:p w14:paraId="7F397644" w14:textId="77777777" w:rsidR="00F5310E" w:rsidRDefault="00F5310E" w:rsidP="00F5310E"/>
    <w:p w14:paraId="5A7B0982" w14:textId="77777777" w:rsidR="00946471" w:rsidRDefault="00946471"/>
    <w:sectPr w:rsidR="00946471" w:rsidSect="00022B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B62731A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/>
      </w:rPr>
    </w:lvl>
  </w:abstractNum>
  <w:abstractNum w:abstractNumId="1" w15:restartNumberingAfterBreak="0">
    <w:nsid w:val="651766F6"/>
    <w:multiLevelType w:val="hybridMultilevel"/>
    <w:tmpl w:val="DBA60E20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num w:numId="1" w16cid:durableId="1568685993">
    <w:abstractNumId w:val="0"/>
    <w:lvlOverride w:ilvl="0">
      <w:startOverride w:val="1"/>
    </w:lvlOverride>
  </w:num>
  <w:num w:numId="2" w16cid:durableId="3904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10E"/>
    <w:rsid w:val="00022B4A"/>
    <w:rsid w:val="00061322"/>
    <w:rsid w:val="00092C4A"/>
    <w:rsid w:val="0022532B"/>
    <w:rsid w:val="00484A8E"/>
    <w:rsid w:val="005858F2"/>
    <w:rsid w:val="0064206C"/>
    <w:rsid w:val="007A24BC"/>
    <w:rsid w:val="00851C87"/>
    <w:rsid w:val="00946471"/>
    <w:rsid w:val="00947657"/>
    <w:rsid w:val="009F54A8"/>
    <w:rsid w:val="00BC2CDE"/>
    <w:rsid w:val="00D00A23"/>
    <w:rsid w:val="00D63CDF"/>
    <w:rsid w:val="00E8354E"/>
    <w:rsid w:val="00F26BA0"/>
    <w:rsid w:val="00F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FBD"/>
  <w15:docId w15:val="{C7AC819F-513A-4544-9454-C9C52CE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0E"/>
    <w:pPr>
      <w:suppressAutoHyphens/>
      <w:ind w:firstLine="0"/>
      <w:jc w:val="left"/>
    </w:pPr>
    <w:rPr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24BC"/>
    <w:pPr>
      <w:keepNext/>
      <w:ind w:left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BC"/>
    <w:rPr>
      <w:b/>
      <w:sz w:val="24"/>
      <w:szCs w:val="24"/>
    </w:rPr>
  </w:style>
  <w:style w:type="character" w:styleId="Hipercze">
    <w:name w:val="Hyperlink"/>
    <w:basedOn w:val="Domylnaczcionkaakapitu"/>
    <w:semiHidden/>
    <w:unhideWhenUsed/>
    <w:rsid w:val="00F531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0E"/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5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210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knowakowska</dc:creator>
  <cp:keywords/>
  <dc:description/>
  <cp:lastModifiedBy>Anna Szumowska</cp:lastModifiedBy>
  <cp:revision>2</cp:revision>
  <dcterms:created xsi:type="dcterms:W3CDTF">2019-01-14T10:06:00Z</dcterms:created>
  <dcterms:modified xsi:type="dcterms:W3CDTF">2022-05-27T10:20:00Z</dcterms:modified>
</cp:coreProperties>
</file>