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026"/>
        <w:gridCol w:w="2343"/>
        <w:gridCol w:w="1568"/>
      </w:tblGrid>
      <w:tr w:rsidR="00A008C3" w14:paraId="44DEEB96" w14:textId="77777777" w:rsidTr="000B78EC">
        <w:trPr>
          <w:trHeight w:val="1062"/>
          <w:jc w:val="center"/>
        </w:trPr>
        <w:tc>
          <w:tcPr>
            <w:tcW w:w="1772" w:type="dxa"/>
            <w:shd w:val="clear" w:color="auto" w:fill="FFFFFF"/>
            <w:hideMark/>
          </w:tcPr>
          <w:p w14:paraId="2F01A873" w14:textId="77777777" w:rsidR="00A008C3" w:rsidRDefault="00A008C3" w:rsidP="000B78EC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2"/>
                <w:lang w:eastAsia="pl-PL"/>
              </w:rPr>
              <w:drawing>
                <wp:inline distT="0" distB="0" distL="0" distR="0" wp14:anchorId="45391849" wp14:editId="3A658881">
                  <wp:extent cx="607060" cy="753745"/>
                  <wp:effectExtent l="1905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14:paraId="6DA809AF" w14:textId="77777777" w:rsidR="00A008C3" w:rsidRDefault="00A008C3" w:rsidP="000B78EC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STAROSTWO POWIATOWE </w:t>
            </w:r>
          </w:p>
          <w:p w14:paraId="62886A78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W MIŃSKU MAZOWIECKIM</w:t>
            </w:r>
          </w:p>
          <w:p w14:paraId="26696D04" w14:textId="77777777" w:rsidR="00A008C3" w:rsidRDefault="00A008C3" w:rsidP="000B78EC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WYDZIAŁ ŚRODOWISKA I ROLNICTWA</w:t>
            </w:r>
          </w:p>
          <w:p w14:paraId="3587E9C0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3A1F468A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05-300 Mińsk Mazowiecki, </w:t>
            </w:r>
          </w:p>
          <w:p w14:paraId="5CE1E32A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ul. Konstytucji 3-go Maja 16</w:t>
            </w:r>
          </w:p>
          <w:p w14:paraId="60D4A397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Tel.: (25) 756 40 50, fax (25) 756 40 60</w:t>
            </w:r>
          </w:p>
          <w:p w14:paraId="5894AFD2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hyperlink r:id="rId5" w:history="1">
              <w:r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>
              <w:rPr>
                <w:rFonts w:ascii="Arial Narrow" w:hAnsi="Arial Narrow"/>
                <w:color w:val="000000"/>
                <w:sz w:val="1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8"/>
              </w:rPr>
              <w:br/>
              <w:t xml:space="preserve">e-mail: </w:t>
            </w:r>
            <w:hyperlink r:id="rId6" w:history="1">
              <w:r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5B29EE91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72B2245D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3729EF02" w14:textId="77777777" w:rsidR="00A008C3" w:rsidRDefault="00A008C3" w:rsidP="000B78EC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5EC2F6DE" w14:textId="77777777" w:rsidR="00A008C3" w:rsidRDefault="00A008C3" w:rsidP="000B78EC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78858600" w14:textId="77777777" w:rsidR="00A008C3" w:rsidRDefault="00A008C3" w:rsidP="000B78EC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3572A8A9" w14:textId="77777777" w:rsidR="00A008C3" w:rsidRDefault="00A008C3" w:rsidP="000B78EC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0ABD1C36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EFFBAB" w14:textId="77777777" w:rsidR="00A008C3" w:rsidRDefault="00A008C3" w:rsidP="000B78EC">
            <w:pPr>
              <w:snapToGrid w:val="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KARTA USŁUG NR</w:t>
            </w:r>
          </w:p>
          <w:p w14:paraId="78967D80" w14:textId="77777777" w:rsidR="00A008C3" w:rsidRDefault="00A008C3" w:rsidP="000B78EC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4059820C" w14:textId="77777777" w:rsidR="00A008C3" w:rsidRDefault="00A008C3" w:rsidP="000B78EC">
            <w:pPr>
              <w:ind w:firstLine="680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 xml:space="preserve"> WS</w:t>
            </w:r>
          </w:p>
        </w:tc>
      </w:tr>
    </w:tbl>
    <w:p w14:paraId="3700C28B" w14:textId="77777777" w:rsidR="00A008C3" w:rsidRDefault="00A008C3" w:rsidP="00A008C3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A008C3" w14:paraId="7108136A" w14:textId="77777777" w:rsidTr="000B78EC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33341B4C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 Nazwa sprawy</w:t>
            </w:r>
          </w:p>
        </w:tc>
      </w:tr>
      <w:tr w:rsidR="00A008C3" w14:paraId="1EB8B213" w14:textId="77777777" w:rsidTr="000B78EC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DDDBD6C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 xml:space="preserve">Zgłoszenie projektu robót geologicznych obejmujących wyłącznie wiercenia w celu 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br/>
              <w:t xml:space="preserve">          wykorzystania ciepła Ziemi</w:t>
            </w:r>
          </w:p>
        </w:tc>
      </w:tr>
      <w:tr w:rsidR="00A008C3" w14:paraId="0B7D64CC" w14:textId="77777777" w:rsidTr="000B78EC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2E945493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 Miejsce załatwienia sprawy</w:t>
            </w:r>
          </w:p>
        </w:tc>
      </w:tr>
      <w:tr w:rsidR="00A008C3" w14:paraId="646ADC19" w14:textId="77777777" w:rsidTr="000B78EC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4908DF8" w14:textId="77777777" w:rsidR="00A008C3" w:rsidRDefault="00A008C3" w:rsidP="000B78EC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pokój nr 213, II piętro,</w:t>
            </w:r>
          </w:p>
          <w:p w14:paraId="18A35536" w14:textId="77777777" w:rsidR="00A008C3" w:rsidRDefault="00A008C3" w:rsidP="000B78EC">
            <w:pPr>
              <w:tabs>
                <w:tab w:val="left" w:pos="1800"/>
              </w:tabs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tel. (25) 756 4053, e-mail: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color w:val="000000"/>
                <w:sz w:val="20"/>
              </w:rPr>
              <w:t>,</w:t>
            </w:r>
          </w:p>
          <w:p w14:paraId="4D08C498" w14:textId="77777777" w:rsidR="00A008C3" w:rsidRDefault="00A008C3" w:rsidP="000B78EC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A008C3" w14:paraId="4C0DCA60" w14:textId="77777777" w:rsidTr="000B78EC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28AA5F6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 Podstawa prawna</w:t>
            </w:r>
          </w:p>
        </w:tc>
      </w:tr>
      <w:tr w:rsidR="00A008C3" w14:paraId="17B73D81" w14:textId="77777777" w:rsidTr="000B78EC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8199007" w14:textId="1846580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85 pkt 1), ust. 2 ustawy z dnia 9 czerwca 2011 roku Prawo geologiczne i górnicze oraz Rozporządzenie Ministra </w:t>
            </w:r>
            <w:r>
              <w:rPr>
                <w:rFonts w:ascii="Arial Narrow" w:hAnsi="Arial Narrow"/>
                <w:sz w:val="20"/>
              </w:rPr>
              <w:br/>
              <w:t xml:space="preserve">              Środowiska z dnia 20 grudnia 2011 r. w sprawie szczegółowych wymagań dotyczących projektów robót geologicznych, w tym </w:t>
            </w:r>
            <w:r>
              <w:rPr>
                <w:rFonts w:ascii="Arial Narrow" w:hAnsi="Arial Narrow"/>
                <w:sz w:val="20"/>
              </w:rPr>
              <w:br/>
              <w:t xml:space="preserve">              robót których wykonywanie wymaga uzyskania koncesji </w:t>
            </w:r>
          </w:p>
        </w:tc>
      </w:tr>
      <w:tr w:rsidR="00A008C3" w14:paraId="2113E56F" w14:textId="77777777" w:rsidTr="000B78EC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6BBF32FC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A008C3" w14:paraId="56B90EC2" w14:textId="77777777" w:rsidTr="000B78EC">
        <w:trPr>
          <w:trHeight w:val="372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3559EC8" w14:textId="5DABBC11" w:rsidR="00A008C3" w:rsidRDefault="00A008C3" w:rsidP="000B78EC">
            <w:pPr>
              <w:tabs>
                <w:tab w:val="left" w:pos="180"/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Zgłoszenie projektu robót geologicznych wraz z 2 egzemplarzami projektu robót geologicznych, odpowiadającego </w:t>
            </w:r>
            <w:r>
              <w:rPr>
                <w:rFonts w:ascii="Arial Narrow" w:hAnsi="Arial Narrow"/>
                <w:sz w:val="20"/>
              </w:rPr>
              <w:br/>
              <w:t xml:space="preserve">               wymaganiom prawa określonym w Rozporządzeniu Ministra Środowiska z dnia 20 grudnia 2011 r. w sprawie szczegółowych </w:t>
            </w:r>
            <w:r>
              <w:rPr>
                <w:rFonts w:ascii="Arial Narrow" w:hAnsi="Arial Narrow"/>
                <w:sz w:val="20"/>
              </w:rPr>
              <w:br/>
              <w:t xml:space="preserve">               wymagań dotyczących projektów robót geologicznych, w tym robót których wykonywanie wymaga uzyskania koncesji </w:t>
            </w:r>
          </w:p>
        </w:tc>
      </w:tr>
      <w:tr w:rsidR="00A008C3" w14:paraId="5E84467D" w14:textId="77777777" w:rsidTr="000B78EC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147819D9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 Opłata</w:t>
            </w:r>
          </w:p>
        </w:tc>
      </w:tr>
      <w:tr w:rsidR="00A008C3" w14:paraId="3EB1EEDA" w14:textId="77777777" w:rsidTr="000B78EC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3910D25" w14:textId="77777777" w:rsidR="00A008C3" w:rsidRDefault="00A008C3" w:rsidP="000B78EC">
            <w:pPr>
              <w:tabs>
                <w:tab w:val="left" w:pos="1800"/>
              </w:tabs>
              <w:ind w:firstLine="68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Bez opłat</w:t>
            </w:r>
          </w:p>
        </w:tc>
      </w:tr>
      <w:tr w:rsidR="00A008C3" w14:paraId="63A5A69D" w14:textId="77777777" w:rsidTr="000B78EC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B24F3B1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 Miejsce złożenia dokumentów</w:t>
            </w:r>
          </w:p>
        </w:tc>
      </w:tr>
      <w:tr w:rsidR="00A008C3" w14:paraId="0E936DE3" w14:textId="77777777" w:rsidTr="000B78EC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4F5C2A7" w14:textId="77777777" w:rsidR="00A008C3" w:rsidRDefault="00A008C3" w:rsidP="000B78EC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Biuro Obsługi Interesantów, pokój nr 210, II piętro, tel. (25) 7586 4050,</w:t>
            </w:r>
          </w:p>
          <w:p w14:paraId="433976E8" w14:textId="77777777" w:rsidR="00A008C3" w:rsidRDefault="00A008C3" w:rsidP="000B78EC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A008C3" w14:paraId="08224CFE" w14:textId="77777777" w:rsidTr="000B78EC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8EB5B81" w14:textId="77777777" w:rsidR="00A008C3" w:rsidRDefault="00A008C3" w:rsidP="000B78EC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 Termin załatwienia</w:t>
            </w:r>
          </w:p>
        </w:tc>
      </w:tr>
      <w:tr w:rsidR="00A008C3" w14:paraId="43C7B9ED" w14:textId="77777777" w:rsidTr="000B78EC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6F059AF" w14:textId="77777777" w:rsidR="00A008C3" w:rsidRDefault="00A008C3" w:rsidP="000B78EC">
            <w:pPr>
              <w:suppressAutoHyphens w:val="0"/>
              <w:ind w:firstLine="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</w:rPr>
              <w:t>Zgodnie z art. 85 ust. 3 ustawy z dnia 9 czerwca 2011 roku Prawo geologiczne i górnicze r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ozpoczęcie robót geologicznych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może nastąpić, jeżeli w terminie 30 dni od dnia przedłożenia projektu robót geologicznych starosta,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 w drodze decyzji, nie zgłosi do niego sprzeciwu. 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Starosta może zgłosić sprzeciw, jeżeli:</w:t>
            </w:r>
          </w:p>
          <w:p w14:paraId="6DAD44E5" w14:textId="77777777" w:rsidR="00A008C3" w:rsidRDefault="00A008C3" w:rsidP="000B78EC">
            <w:pPr>
              <w:suppressAutoHyphens w:val="0"/>
              <w:ind w:firstLine="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1)   sposób wykonywania zamierzonych robót geologicznych zagraża środowisku;</w:t>
            </w:r>
          </w:p>
          <w:p w14:paraId="062129F5" w14:textId="583EA0B3" w:rsidR="00A008C3" w:rsidRDefault="00A008C3" w:rsidP="000B78EC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2)   projekt robót geologicznych nie odpowiada wymaganiom prawa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</w:t>
            </w:r>
          </w:p>
          <w:p w14:paraId="2B38F97B" w14:textId="6CBF1A14" w:rsidR="00A008C3" w:rsidRPr="00A008C3" w:rsidRDefault="00A008C3" w:rsidP="000B78EC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08C3">
              <w:rPr>
                <w:rFonts w:ascii="Arial Narrow" w:hAnsi="Arial Narrow"/>
                <w:sz w:val="20"/>
                <w:szCs w:val="20"/>
              </w:rPr>
              <w:t xml:space="preserve">3) </w:t>
            </w:r>
            <w:r w:rsidRPr="00A008C3">
              <w:rPr>
                <w:rFonts w:ascii="Arial Narrow" w:hAnsi="Arial Narrow"/>
                <w:sz w:val="20"/>
                <w:szCs w:val="20"/>
              </w:rPr>
              <w:t>rodzaj i zakres projektowanych robót geologicznych oraz sposób ich wykonania nie odpowiadają celowi tych robót.</w:t>
            </w:r>
          </w:p>
        </w:tc>
      </w:tr>
      <w:tr w:rsidR="00A008C3" w14:paraId="5C5A6E55" w14:textId="77777777" w:rsidTr="000B78EC">
        <w:trPr>
          <w:trHeight w:val="163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034958F" w14:textId="77777777" w:rsidR="00A008C3" w:rsidRDefault="00A008C3" w:rsidP="000B78EC">
            <w:pPr>
              <w:suppressAutoHyphens w:val="0"/>
              <w:ind w:firstLine="68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A008C3" w14:paraId="193E9163" w14:textId="77777777" w:rsidTr="000B78EC">
        <w:trPr>
          <w:trHeight w:val="29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447957D" w14:textId="77777777" w:rsidR="00A008C3" w:rsidRDefault="00A008C3" w:rsidP="000B78EC">
            <w:pPr>
              <w:suppressAutoHyphens w:val="0"/>
              <w:ind w:firstLine="68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</w:tbl>
    <w:p w14:paraId="105C468E" w14:textId="77777777" w:rsidR="00A008C3" w:rsidRDefault="00A008C3" w:rsidP="00A008C3"/>
    <w:p w14:paraId="3F0B62EB" w14:textId="77777777" w:rsidR="00A008C3" w:rsidRDefault="00A008C3" w:rsidP="00A008C3"/>
    <w:p w14:paraId="32DEA717" w14:textId="77777777" w:rsidR="00A008C3" w:rsidRDefault="00A008C3" w:rsidP="00A008C3"/>
    <w:p w14:paraId="22BCEF67" w14:textId="77777777" w:rsidR="00A008C3" w:rsidRDefault="00A008C3" w:rsidP="00A008C3"/>
    <w:p w14:paraId="03C7C05A" w14:textId="77777777" w:rsidR="008A6047" w:rsidRDefault="008A6047"/>
    <w:sectPr w:rsidR="008A6047" w:rsidSect="00022B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3"/>
    <w:rsid w:val="008A6047"/>
    <w:rsid w:val="00A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48CB"/>
  <w15:chartTrackingRefBased/>
  <w15:docId w15:val="{51554C52-1E2F-45D9-B29D-D4AC9B3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log@powiatmi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210@powiatminski.pl" TargetMode="External"/><Relationship Id="rId5" Type="http://schemas.openxmlformats.org/officeDocument/2006/relationships/hyperlink" Target="http://www.powiatminski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1</cp:revision>
  <dcterms:created xsi:type="dcterms:W3CDTF">2023-11-03T09:54:00Z</dcterms:created>
  <dcterms:modified xsi:type="dcterms:W3CDTF">2023-11-03T09:55:00Z</dcterms:modified>
</cp:coreProperties>
</file>