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09" w:rsidRPr="009E4948" w:rsidRDefault="00A26D0E" w:rsidP="00A26D0E">
      <w:pPr>
        <w:jc w:val="center"/>
        <w:rPr>
          <w:b/>
        </w:rPr>
      </w:pPr>
      <w:r w:rsidRPr="009E4948">
        <w:rPr>
          <w:b/>
        </w:rPr>
        <w:t>WYKAZ PRZEDMIOTÓW OPŁATY SKARBOWEJ, STAWKI TEJ OPŁATY ORAZ ZWOLNIENIA</w:t>
      </w:r>
    </w:p>
    <w:p w:rsidR="00A26D0E" w:rsidRDefault="00A26D0E" w:rsidP="00A26D0E">
      <w:pPr>
        <w:jc w:val="center"/>
      </w:pPr>
      <w:r>
        <w:t>(</w:t>
      </w:r>
      <w:r w:rsidR="009E4948">
        <w:t xml:space="preserve">źródło: </w:t>
      </w:r>
      <w:r>
        <w:t>ustawa z dnia 16 listopada 2006r. o opłacie skarbowej)</w:t>
      </w:r>
    </w:p>
    <w:p w:rsidR="00A26D0E" w:rsidRDefault="00A26D0E"/>
    <w:tbl>
      <w:tblPr>
        <w:tblStyle w:val="Tabela-Siatka"/>
        <w:tblW w:w="9629" w:type="dxa"/>
        <w:tblLook w:val="04A0" w:firstRow="1" w:lastRow="0" w:firstColumn="1" w:lastColumn="0" w:noHBand="0" w:noVBand="1"/>
      </w:tblPr>
      <w:tblGrid>
        <w:gridCol w:w="562"/>
        <w:gridCol w:w="4248"/>
        <w:gridCol w:w="2126"/>
        <w:gridCol w:w="2693"/>
      </w:tblGrid>
      <w:tr w:rsidR="00D43015" w:rsidTr="009E4948">
        <w:tc>
          <w:tcPr>
            <w:tcW w:w="562" w:type="dxa"/>
            <w:shd w:val="clear" w:color="auto" w:fill="DEEAF6" w:themeFill="accent1" w:themeFillTint="33"/>
          </w:tcPr>
          <w:p w:rsidR="00D43015" w:rsidRPr="00D43015" w:rsidRDefault="00D43015" w:rsidP="00D43015">
            <w:pPr>
              <w:jc w:val="center"/>
              <w:rPr>
                <w:b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43015" w:rsidRPr="00D43015" w:rsidRDefault="00D43015" w:rsidP="00D43015">
            <w:pPr>
              <w:jc w:val="center"/>
              <w:rPr>
                <w:b/>
              </w:rPr>
            </w:pPr>
            <w:r w:rsidRPr="00D43015">
              <w:rPr>
                <w:b/>
              </w:rPr>
              <w:t>Przedmiot opłaty skarbowej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43015" w:rsidRPr="00D43015" w:rsidRDefault="00D43015" w:rsidP="00D43015">
            <w:pPr>
              <w:jc w:val="center"/>
              <w:rPr>
                <w:b/>
              </w:rPr>
            </w:pPr>
            <w:r w:rsidRPr="00D43015">
              <w:rPr>
                <w:b/>
              </w:rPr>
              <w:t>Stawka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43015" w:rsidRPr="00D43015" w:rsidRDefault="00D43015" w:rsidP="00D43015">
            <w:pPr>
              <w:jc w:val="center"/>
              <w:rPr>
                <w:b/>
              </w:rPr>
            </w:pPr>
            <w:r w:rsidRPr="00D43015">
              <w:rPr>
                <w:b/>
              </w:rPr>
              <w:t>Zwolnienia</w:t>
            </w:r>
          </w:p>
        </w:tc>
      </w:tr>
      <w:tr w:rsidR="0071519F" w:rsidTr="00691EDF">
        <w:tc>
          <w:tcPr>
            <w:tcW w:w="562" w:type="dxa"/>
            <w:vMerge w:val="restart"/>
          </w:tcPr>
          <w:p w:rsidR="0071519F" w:rsidRDefault="0071519F" w:rsidP="00A26D0E">
            <w:r>
              <w:t>1</w:t>
            </w:r>
          </w:p>
        </w:tc>
        <w:tc>
          <w:tcPr>
            <w:tcW w:w="4248" w:type="dxa"/>
            <w:tcBorders>
              <w:bottom w:val="nil"/>
            </w:tcBorders>
          </w:tcPr>
          <w:p w:rsidR="0071519F" w:rsidRPr="00A26D0E" w:rsidRDefault="0071519F" w:rsidP="00A26D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Pozwolenie </w:t>
            </w:r>
            <w:r w:rsidRPr="00A26D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budowę obiektu budowlanego oraz urządzeń budowlanych związanych z obiektem budowlanym: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1519F" w:rsidRPr="00A26D0E" w:rsidRDefault="0071519F" w:rsidP="00A2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1) pozwolenie na budowę lub remont obiektów budowlanych zniszczonych lub uszkodzonych wskutek działalności spowodowanej ruchem zakładu górniczego lub klęsk żywiołowych</w:t>
            </w:r>
          </w:p>
        </w:tc>
      </w:tr>
      <w:tr w:rsidR="0071519F" w:rsidTr="00691EDF">
        <w:tc>
          <w:tcPr>
            <w:tcW w:w="562" w:type="dxa"/>
            <w:vMerge/>
          </w:tcPr>
          <w:p w:rsidR="0071519F" w:rsidRDefault="0071519F" w:rsidP="00A26D0E"/>
        </w:tc>
        <w:tc>
          <w:tcPr>
            <w:tcW w:w="4248" w:type="dxa"/>
            <w:tcBorders>
              <w:top w:val="nil"/>
              <w:bottom w:val="nil"/>
            </w:tcBorders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 budynku przeznaczonego na prowadzenie działalności gospodarczej innej niż rolnicza i leśna: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1519F" w:rsidRPr="00A26D0E" w:rsidRDefault="0071519F" w:rsidP="00A2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 pozwolenie na budowę budynków przeznaczonych na cele naukowe, socjalne i kulturalne</w:t>
            </w:r>
          </w:p>
        </w:tc>
      </w:tr>
      <w:tr w:rsidR="0071519F" w:rsidTr="00691EDF">
        <w:tc>
          <w:tcPr>
            <w:tcW w:w="562" w:type="dxa"/>
            <w:vMerge/>
          </w:tcPr>
          <w:p w:rsidR="0071519F" w:rsidRDefault="0071519F" w:rsidP="00A26D0E"/>
        </w:tc>
        <w:tc>
          <w:tcPr>
            <w:tcW w:w="4248" w:type="dxa"/>
            <w:tcBorders>
              <w:top w:val="nil"/>
              <w:bottom w:val="nil"/>
              <w:right w:val="single" w:sz="4" w:space="0" w:color="auto"/>
            </w:tcBorders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za każdy m</w:t>
            </w: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powierzchni użytkowej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19F" w:rsidRPr="00A26D0E" w:rsidRDefault="0071519F" w:rsidP="00A2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zł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519F" w:rsidTr="00691EDF">
        <w:tc>
          <w:tcPr>
            <w:tcW w:w="562" w:type="dxa"/>
            <w:vMerge/>
          </w:tcPr>
          <w:p w:rsidR="0071519F" w:rsidRDefault="0071519F" w:rsidP="00A26D0E"/>
        </w:tc>
        <w:tc>
          <w:tcPr>
            <w:tcW w:w="4248" w:type="dxa"/>
            <w:tcBorders>
              <w:top w:val="nil"/>
              <w:right w:val="single" w:sz="4" w:space="0" w:color="auto"/>
            </w:tcBorders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nie więcej niż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519F" w:rsidRPr="00A26D0E" w:rsidRDefault="0071519F" w:rsidP="00A2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539 zł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519F" w:rsidTr="00691EDF">
        <w:tc>
          <w:tcPr>
            <w:tcW w:w="562" w:type="dxa"/>
            <w:vMerge/>
          </w:tcPr>
          <w:p w:rsidR="0071519F" w:rsidRDefault="0071519F" w:rsidP="00A26D0E"/>
        </w:tc>
        <w:tc>
          <w:tcPr>
            <w:tcW w:w="4248" w:type="dxa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budynku służącego celom gospodarczym w gospodarstwie rolnym</w:t>
            </w:r>
          </w:p>
        </w:tc>
        <w:tc>
          <w:tcPr>
            <w:tcW w:w="2126" w:type="dxa"/>
            <w:vAlign w:val="center"/>
          </w:tcPr>
          <w:p w:rsidR="0071519F" w:rsidRPr="00A26D0E" w:rsidRDefault="0071519F" w:rsidP="00A2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 zł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3) pozwolenie na remont obiektów budowlanych wpisanych do rejestru zabytków</w:t>
            </w:r>
          </w:p>
        </w:tc>
      </w:tr>
      <w:tr w:rsidR="0071519F" w:rsidTr="00691EDF">
        <w:tc>
          <w:tcPr>
            <w:tcW w:w="562" w:type="dxa"/>
            <w:vMerge/>
          </w:tcPr>
          <w:p w:rsidR="0071519F" w:rsidRDefault="0071519F" w:rsidP="00A26D0E"/>
        </w:tc>
        <w:tc>
          <w:tcPr>
            <w:tcW w:w="4248" w:type="dxa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 innego budynku</w:t>
            </w:r>
          </w:p>
        </w:tc>
        <w:tc>
          <w:tcPr>
            <w:tcW w:w="2126" w:type="dxa"/>
            <w:vAlign w:val="center"/>
          </w:tcPr>
          <w:p w:rsidR="0071519F" w:rsidRPr="00A26D0E" w:rsidRDefault="0071519F" w:rsidP="00A2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 zł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519F" w:rsidTr="00691EDF">
        <w:tc>
          <w:tcPr>
            <w:tcW w:w="562" w:type="dxa"/>
            <w:vMerge/>
          </w:tcPr>
          <w:p w:rsidR="0071519F" w:rsidRDefault="0071519F" w:rsidP="00A26D0E"/>
        </w:tc>
        <w:tc>
          <w:tcPr>
            <w:tcW w:w="4248" w:type="dxa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d) studni oraz urządzeń do usuwania nieczystości stałych i ścieków</w:t>
            </w:r>
          </w:p>
        </w:tc>
        <w:tc>
          <w:tcPr>
            <w:tcW w:w="2126" w:type="dxa"/>
            <w:vAlign w:val="center"/>
          </w:tcPr>
          <w:p w:rsidR="0071519F" w:rsidRPr="00A26D0E" w:rsidRDefault="0071519F" w:rsidP="00A2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zł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519F" w:rsidTr="00691EDF">
        <w:tc>
          <w:tcPr>
            <w:tcW w:w="562" w:type="dxa"/>
            <w:vMerge/>
          </w:tcPr>
          <w:p w:rsidR="0071519F" w:rsidRDefault="0071519F" w:rsidP="00A26D0E"/>
        </w:tc>
        <w:tc>
          <w:tcPr>
            <w:tcW w:w="4248" w:type="dxa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e) budowli związanych z produkcją rolną</w:t>
            </w:r>
          </w:p>
        </w:tc>
        <w:tc>
          <w:tcPr>
            <w:tcW w:w="2126" w:type="dxa"/>
            <w:vAlign w:val="center"/>
          </w:tcPr>
          <w:p w:rsidR="0071519F" w:rsidRPr="00A26D0E" w:rsidRDefault="0071519F" w:rsidP="00A2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 zł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519F" w:rsidTr="00691EDF">
        <w:tc>
          <w:tcPr>
            <w:tcW w:w="562" w:type="dxa"/>
            <w:vMerge/>
          </w:tcPr>
          <w:p w:rsidR="0071519F" w:rsidRDefault="0071519F" w:rsidP="00A26D0E"/>
        </w:tc>
        <w:tc>
          <w:tcPr>
            <w:tcW w:w="4248" w:type="dxa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f) sieci wodociągowych, kanalizacyjnych, elektroenergetycznych, telekomunikacyjnych, gazowych, cieplnych oraz dróg, z wyjątkiem dróg dojazdowych, dojść do budynków i zjazdów z drogi, z zastrzeżeniem lit. g</w:t>
            </w:r>
          </w:p>
        </w:tc>
        <w:tc>
          <w:tcPr>
            <w:tcW w:w="2126" w:type="dxa"/>
            <w:vAlign w:val="center"/>
          </w:tcPr>
          <w:p w:rsidR="0071519F" w:rsidRPr="00A26D0E" w:rsidRDefault="0071519F" w:rsidP="00A2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2143 zł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519F" w:rsidTr="00691EDF">
        <w:tc>
          <w:tcPr>
            <w:tcW w:w="562" w:type="dxa"/>
            <w:vMerge/>
          </w:tcPr>
          <w:p w:rsidR="0071519F" w:rsidRDefault="0071519F" w:rsidP="00A26D0E"/>
        </w:tc>
        <w:tc>
          <w:tcPr>
            <w:tcW w:w="4248" w:type="dxa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g) sieci wodociągowych, kanalizacyjnych, elektroenergetycznych, telekomunikacyjnych, gazowych, cieplnych oraz dróg o długości do 1 kilometra</w:t>
            </w:r>
          </w:p>
        </w:tc>
        <w:tc>
          <w:tcPr>
            <w:tcW w:w="2126" w:type="dxa"/>
            <w:vAlign w:val="center"/>
          </w:tcPr>
          <w:p w:rsidR="0071519F" w:rsidRPr="00A26D0E" w:rsidRDefault="0071519F" w:rsidP="00A2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 zł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519F" w:rsidTr="00691EDF">
        <w:tc>
          <w:tcPr>
            <w:tcW w:w="562" w:type="dxa"/>
            <w:vMerge/>
          </w:tcPr>
          <w:p w:rsidR="0071519F" w:rsidRDefault="0071519F" w:rsidP="00A26D0E"/>
        </w:tc>
        <w:tc>
          <w:tcPr>
            <w:tcW w:w="4248" w:type="dxa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h) innych budowli</w:t>
            </w:r>
          </w:p>
        </w:tc>
        <w:tc>
          <w:tcPr>
            <w:tcW w:w="2126" w:type="dxa"/>
            <w:vAlign w:val="center"/>
          </w:tcPr>
          <w:p w:rsidR="0071519F" w:rsidRPr="00A26D0E" w:rsidRDefault="0071519F" w:rsidP="00A2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155 zł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519F" w:rsidTr="00691EDF">
        <w:tc>
          <w:tcPr>
            <w:tcW w:w="562" w:type="dxa"/>
            <w:vMerge/>
          </w:tcPr>
          <w:p w:rsidR="0071519F" w:rsidRDefault="0071519F" w:rsidP="00A26D0E"/>
        </w:tc>
        <w:tc>
          <w:tcPr>
            <w:tcW w:w="4248" w:type="dxa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i) urządzeń budowlanych związanych z obiektem budowlanym</w:t>
            </w:r>
          </w:p>
        </w:tc>
        <w:tc>
          <w:tcPr>
            <w:tcW w:w="2126" w:type="dxa"/>
            <w:vAlign w:val="center"/>
          </w:tcPr>
          <w:p w:rsidR="0071519F" w:rsidRPr="00A26D0E" w:rsidRDefault="0071519F" w:rsidP="00A2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 zł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519F" w:rsidTr="00691EDF">
        <w:tc>
          <w:tcPr>
            <w:tcW w:w="562" w:type="dxa"/>
            <w:vMerge/>
          </w:tcPr>
          <w:p w:rsidR="0071519F" w:rsidRDefault="0071519F" w:rsidP="00A26D0E"/>
        </w:tc>
        <w:tc>
          <w:tcPr>
            <w:tcW w:w="4248" w:type="dxa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wydawania pozwolenia na budowę budynku o funkcji mieszanej, przy obliczaniu opłaty skarbowej nie uwzględnia się powierzchni mieszkalnej tego budynku.</w:t>
            </w:r>
          </w:p>
          <w:p w:rsidR="0071519F" w:rsidRPr="00A26D0E" w:rsidRDefault="0071519F" w:rsidP="00A26D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wydawania pozwolenia na budowę obejmującego więcej niż jeden obiekt budowlany wymieniony w niniejszym ustępie, opłatę skarbową pobiera się od każdego obiektu odrębnie.</w:t>
            </w:r>
          </w:p>
        </w:tc>
        <w:tc>
          <w:tcPr>
            <w:tcW w:w="2126" w:type="dxa"/>
            <w:vAlign w:val="center"/>
          </w:tcPr>
          <w:p w:rsidR="0071519F" w:rsidRPr="00A26D0E" w:rsidRDefault="0071519F" w:rsidP="00A2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519F" w:rsidTr="00691EDF">
        <w:tc>
          <w:tcPr>
            <w:tcW w:w="562" w:type="dxa"/>
            <w:vMerge/>
          </w:tcPr>
          <w:p w:rsidR="0071519F" w:rsidRDefault="0071519F" w:rsidP="00A26D0E"/>
        </w:tc>
        <w:tc>
          <w:tcPr>
            <w:tcW w:w="4248" w:type="dxa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 na przebudowę lub remont obiektu budowlanego oraz na wznowienie robót budowlanych</w:t>
            </w:r>
          </w:p>
        </w:tc>
        <w:tc>
          <w:tcPr>
            <w:tcW w:w="2126" w:type="dxa"/>
            <w:vAlign w:val="center"/>
          </w:tcPr>
          <w:p w:rsidR="0071519F" w:rsidRPr="00A26D0E" w:rsidRDefault="0071519F" w:rsidP="00A2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50% stawek określonych w pkt 1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6D0E" w:rsidTr="00D43015">
        <w:tc>
          <w:tcPr>
            <w:tcW w:w="562" w:type="dxa"/>
          </w:tcPr>
          <w:p w:rsidR="00A26D0E" w:rsidRDefault="00650FC0" w:rsidP="00A26D0E">
            <w:r>
              <w:t>2</w:t>
            </w:r>
          </w:p>
        </w:tc>
        <w:tc>
          <w:tcPr>
            <w:tcW w:w="4248" w:type="dxa"/>
          </w:tcPr>
          <w:p w:rsidR="00A26D0E" w:rsidRPr="00650FC0" w:rsidRDefault="00650FC0" w:rsidP="00A2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FC0">
              <w:rPr>
                <w:rFonts w:ascii="Times New Roman" w:hAnsi="Times New Roman" w:cs="Times New Roman"/>
                <w:sz w:val="20"/>
                <w:szCs w:val="20"/>
              </w:rPr>
              <w:t>Pozwolenie na rozbiórkę obiektu budowlanego</w:t>
            </w:r>
          </w:p>
        </w:tc>
        <w:tc>
          <w:tcPr>
            <w:tcW w:w="2126" w:type="dxa"/>
            <w:vAlign w:val="center"/>
          </w:tcPr>
          <w:p w:rsidR="00A26D0E" w:rsidRPr="00650FC0" w:rsidRDefault="00650FC0" w:rsidP="00A26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C0">
              <w:rPr>
                <w:rFonts w:ascii="Times New Roman" w:hAnsi="Times New Roman" w:cs="Times New Roman"/>
                <w:sz w:val="20"/>
                <w:szCs w:val="20"/>
              </w:rPr>
              <w:t>36 zł</w:t>
            </w:r>
          </w:p>
        </w:tc>
        <w:tc>
          <w:tcPr>
            <w:tcW w:w="2693" w:type="dxa"/>
          </w:tcPr>
          <w:p w:rsidR="00A26D0E" w:rsidRPr="00650FC0" w:rsidRDefault="00A26D0E" w:rsidP="00A26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D0E" w:rsidTr="00D43015">
        <w:tc>
          <w:tcPr>
            <w:tcW w:w="562" w:type="dxa"/>
          </w:tcPr>
          <w:p w:rsidR="00A26D0E" w:rsidRDefault="00650FC0" w:rsidP="00A26D0E">
            <w:r>
              <w:t>3</w:t>
            </w:r>
          </w:p>
        </w:tc>
        <w:tc>
          <w:tcPr>
            <w:tcW w:w="4248" w:type="dxa"/>
          </w:tcPr>
          <w:p w:rsidR="00A26D0E" w:rsidRPr="00650FC0" w:rsidRDefault="00650FC0" w:rsidP="00A2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FC0">
              <w:rPr>
                <w:rFonts w:ascii="Times New Roman" w:hAnsi="Times New Roman" w:cs="Times New Roman"/>
                <w:sz w:val="20"/>
                <w:szCs w:val="20"/>
              </w:rPr>
              <w:t>Przeniesienie decyzji o pozwoleniu na budowę lub decyzji o pozwoleniu na wznowienie robót budowlanych na rzecz innego podmiotu</w:t>
            </w:r>
          </w:p>
        </w:tc>
        <w:tc>
          <w:tcPr>
            <w:tcW w:w="2126" w:type="dxa"/>
            <w:vAlign w:val="center"/>
          </w:tcPr>
          <w:p w:rsidR="00A26D0E" w:rsidRPr="00650FC0" w:rsidRDefault="00650FC0" w:rsidP="00A26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zł</w:t>
            </w:r>
          </w:p>
        </w:tc>
        <w:tc>
          <w:tcPr>
            <w:tcW w:w="2693" w:type="dxa"/>
          </w:tcPr>
          <w:p w:rsidR="00A26D0E" w:rsidRPr="00650FC0" w:rsidRDefault="00A26D0E" w:rsidP="00A26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D0E" w:rsidTr="00D43015">
        <w:tc>
          <w:tcPr>
            <w:tcW w:w="562" w:type="dxa"/>
          </w:tcPr>
          <w:p w:rsidR="00A26D0E" w:rsidRDefault="00650FC0" w:rsidP="00A26D0E">
            <w:r>
              <w:t>4</w:t>
            </w:r>
          </w:p>
        </w:tc>
        <w:tc>
          <w:tcPr>
            <w:tcW w:w="4248" w:type="dxa"/>
          </w:tcPr>
          <w:p w:rsidR="00A26D0E" w:rsidRPr="00650FC0" w:rsidRDefault="00650FC0" w:rsidP="00A2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Decyzja inna</w:t>
            </w:r>
          </w:p>
        </w:tc>
        <w:tc>
          <w:tcPr>
            <w:tcW w:w="2126" w:type="dxa"/>
            <w:vAlign w:val="center"/>
          </w:tcPr>
          <w:p w:rsidR="00A26D0E" w:rsidRPr="00650FC0" w:rsidRDefault="00650FC0" w:rsidP="00A26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zł</w:t>
            </w:r>
          </w:p>
        </w:tc>
        <w:tc>
          <w:tcPr>
            <w:tcW w:w="2693" w:type="dxa"/>
          </w:tcPr>
          <w:p w:rsidR="00A26D0E" w:rsidRPr="00650FC0" w:rsidRDefault="00A26D0E" w:rsidP="00A26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D0E" w:rsidTr="00D43015">
        <w:tc>
          <w:tcPr>
            <w:tcW w:w="562" w:type="dxa"/>
          </w:tcPr>
          <w:p w:rsidR="00A26D0E" w:rsidRDefault="00650FC0" w:rsidP="00A26D0E">
            <w:r>
              <w:lastRenderedPageBreak/>
              <w:t>5</w:t>
            </w:r>
          </w:p>
        </w:tc>
        <w:tc>
          <w:tcPr>
            <w:tcW w:w="4248" w:type="dxa"/>
          </w:tcPr>
          <w:p w:rsidR="00A26D0E" w:rsidRPr="00650FC0" w:rsidRDefault="00A52E07" w:rsidP="00A2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E07">
              <w:rPr>
                <w:rFonts w:ascii="Times New Roman" w:hAnsi="Times New Roman" w:cs="Times New Roman"/>
                <w:sz w:val="20"/>
                <w:szCs w:val="20"/>
              </w:rPr>
              <w:t>Zatwierdzenie projektu zagospodarowania działki lub terenu lub projektu architektoniczno-budowlanego</w:t>
            </w:r>
          </w:p>
        </w:tc>
        <w:tc>
          <w:tcPr>
            <w:tcW w:w="2126" w:type="dxa"/>
            <w:vAlign w:val="center"/>
          </w:tcPr>
          <w:p w:rsidR="00A26D0E" w:rsidRPr="00650FC0" w:rsidRDefault="00650FC0" w:rsidP="00A26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zł</w:t>
            </w:r>
          </w:p>
        </w:tc>
        <w:tc>
          <w:tcPr>
            <w:tcW w:w="2693" w:type="dxa"/>
          </w:tcPr>
          <w:p w:rsidR="00A26D0E" w:rsidRPr="00650FC0" w:rsidRDefault="00A26D0E" w:rsidP="00A26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D0E" w:rsidTr="00D43015">
        <w:tc>
          <w:tcPr>
            <w:tcW w:w="562" w:type="dxa"/>
          </w:tcPr>
          <w:p w:rsidR="00A26D0E" w:rsidRDefault="00650FC0" w:rsidP="00A26D0E">
            <w:r>
              <w:t>6</w:t>
            </w:r>
          </w:p>
        </w:tc>
        <w:tc>
          <w:tcPr>
            <w:tcW w:w="4248" w:type="dxa"/>
          </w:tcPr>
          <w:p w:rsidR="00A26D0E" w:rsidRPr="00650FC0" w:rsidRDefault="00650FC0" w:rsidP="0065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FC0">
              <w:rPr>
                <w:rFonts w:ascii="Times New Roman" w:hAnsi="Times New Roman" w:cs="Times New Roman"/>
                <w:sz w:val="20"/>
                <w:szCs w:val="20"/>
              </w:rPr>
              <w:t>Złożenie dokumentu stwierdzającego udzielenie pełnomocnictwa lub prokury</w:t>
            </w:r>
          </w:p>
        </w:tc>
        <w:tc>
          <w:tcPr>
            <w:tcW w:w="2126" w:type="dxa"/>
            <w:vAlign w:val="center"/>
          </w:tcPr>
          <w:p w:rsidR="00A26D0E" w:rsidRPr="00650FC0" w:rsidRDefault="00650FC0" w:rsidP="00A26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C0">
              <w:rPr>
                <w:rFonts w:ascii="Times New Roman" w:hAnsi="Times New Roman" w:cs="Times New Roman"/>
                <w:sz w:val="20"/>
                <w:szCs w:val="20"/>
              </w:rPr>
              <w:t>17zł</w:t>
            </w:r>
          </w:p>
        </w:tc>
        <w:tc>
          <w:tcPr>
            <w:tcW w:w="2693" w:type="dxa"/>
          </w:tcPr>
          <w:p w:rsidR="00650FC0" w:rsidRDefault="00650FC0" w:rsidP="00650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0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 stwierdzający udzielenie pełnomocnictwa oraz jego odpis, wypis lub kopia:</w:t>
            </w:r>
          </w:p>
          <w:p w:rsidR="00A26D0E" w:rsidRPr="00650FC0" w:rsidRDefault="00650FC0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0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1) poświadczony notarialnie lub przez uprawniony organ, upoważniające do odbioru dokumentów</w:t>
            </w:r>
          </w:p>
        </w:tc>
      </w:tr>
      <w:tr w:rsidR="00A26D0E" w:rsidTr="00D43015">
        <w:tc>
          <w:tcPr>
            <w:tcW w:w="562" w:type="dxa"/>
          </w:tcPr>
          <w:p w:rsidR="00A26D0E" w:rsidRDefault="00650FC0" w:rsidP="00A26D0E">
            <w:r>
              <w:t>7</w:t>
            </w:r>
          </w:p>
        </w:tc>
        <w:tc>
          <w:tcPr>
            <w:tcW w:w="4248" w:type="dxa"/>
          </w:tcPr>
          <w:p w:rsidR="00A26D0E" w:rsidRPr="00650FC0" w:rsidRDefault="00A26D0E" w:rsidP="00A2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FC0">
              <w:rPr>
                <w:rFonts w:ascii="Times New Roman" w:hAnsi="Times New Roman" w:cs="Times New Roman"/>
                <w:sz w:val="20"/>
                <w:szCs w:val="20"/>
              </w:rPr>
              <w:t>oświadczenie zgodności duplikatu, odpisu, wyciągu, wypisu lub kopii, dokonane przez organy administracji rządowej lub samorządowej</w:t>
            </w:r>
          </w:p>
        </w:tc>
        <w:tc>
          <w:tcPr>
            <w:tcW w:w="2126" w:type="dxa"/>
            <w:vAlign w:val="center"/>
          </w:tcPr>
          <w:p w:rsidR="00A26D0E" w:rsidRPr="00650FC0" w:rsidRDefault="00A26D0E" w:rsidP="00A26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C0">
              <w:rPr>
                <w:rFonts w:ascii="Times New Roman" w:hAnsi="Times New Roman" w:cs="Times New Roman"/>
                <w:sz w:val="20"/>
                <w:szCs w:val="20"/>
              </w:rPr>
              <w:t>5 zł</w:t>
            </w:r>
          </w:p>
        </w:tc>
        <w:tc>
          <w:tcPr>
            <w:tcW w:w="2693" w:type="dxa"/>
          </w:tcPr>
          <w:p w:rsidR="00A26D0E" w:rsidRPr="00650FC0" w:rsidRDefault="00A26D0E" w:rsidP="00A2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FC0">
              <w:rPr>
                <w:rFonts w:ascii="Times New Roman" w:hAnsi="Times New Roman" w:cs="Times New Roman"/>
                <w:sz w:val="20"/>
                <w:szCs w:val="20"/>
              </w:rPr>
              <w:t>poświadczenie zgodności odpisu, kopii lub wyciągu z pełnomocnictwa niepodlegającego opłacie skarbowej lub od niej zwolnionego</w:t>
            </w:r>
          </w:p>
        </w:tc>
      </w:tr>
      <w:tr w:rsidR="00A26D0E" w:rsidTr="00D43015">
        <w:tc>
          <w:tcPr>
            <w:tcW w:w="562" w:type="dxa"/>
          </w:tcPr>
          <w:p w:rsidR="00A26D0E" w:rsidRDefault="00650FC0" w:rsidP="00A26D0E">
            <w:r>
              <w:t>8</w:t>
            </w:r>
          </w:p>
        </w:tc>
        <w:tc>
          <w:tcPr>
            <w:tcW w:w="4248" w:type="dxa"/>
          </w:tcPr>
          <w:p w:rsidR="00A26D0E" w:rsidRPr="00650FC0" w:rsidRDefault="00A26D0E" w:rsidP="00A2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FC0">
              <w:rPr>
                <w:rFonts w:ascii="Times New Roman" w:hAnsi="Times New Roman" w:cs="Times New Roman"/>
                <w:sz w:val="20"/>
                <w:szCs w:val="20"/>
              </w:rPr>
              <w:t>zaświadczenie</w:t>
            </w:r>
          </w:p>
        </w:tc>
        <w:tc>
          <w:tcPr>
            <w:tcW w:w="2126" w:type="dxa"/>
            <w:vAlign w:val="center"/>
          </w:tcPr>
          <w:p w:rsidR="00A26D0E" w:rsidRPr="00650FC0" w:rsidRDefault="00A26D0E" w:rsidP="00A26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C0">
              <w:rPr>
                <w:rFonts w:ascii="Times New Roman" w:hAnsi="Times New Roman" w:cs="Times New Roman"/>
                <w:sz w:val="20"/>
                <w:szCs w:val="20"/>
              </w:rPr>
              <w:t>17 zł</w:t>
            </w:r>
          </w:p>
        </w:tc>
        <w:tc>
          <w:tcPr>
            <w:tcW w:w="2693" w:type="dxa"/>
          </w:tcPr>
          <w:p w:rsidR="00A26D0E" w:rsidRPr="00650FC0" w:rsidRDefault="00A26D0E" w:rsidP="00A2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FC0">
              <w:rPr>
                <w:rFonts w:ascii="Times New Roman" w:hAnsi="Times New Roman" w:cs="Times New Roman"/>
                <w:sz w:val="20"/>
                <w:szCs w:val="20"/>
              </w:rPr>
              <w:t>zaświadczenie wydane w sprawie niepodlegającej opłacie skarbowej lub od niej zwolnionego</w:t>
            </w:r>
          </w:p>
        </w:tc>
      </w:tr>
      <w:tr w:rsidR="009E4948" w:rsidTr="00D43015">
        <w:tc>
          <w:tcPr>
            <w:tcW w:w="562" w:type="dxa"/>
          </w:tcPr>
          <w:p w:rsidR="009E4948" w:rsidRDefault="009E4948" w:rsidP="00A26D0E">
            <w:r>
              <w:t>9</w:t>
            </w:r>
          </w:p>
        </w:tc>
        <w:tc>
          <w:tcPr>
            <w:tcW w:w="4248" w:type="dxa"/>
          </w:tcPr>
          <w:p w:rsidR="009E4948" w:rsidRPr="009E4948" w:rsidRDefault="009E4948" w:rsidP="009E4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948">
              <w:rPr>
                <w:rStyle w:val="text-justify"/>
                <w:rFonts w:ascii="Times New Roman" w:hAnsi="Times New Roman" w:cs="Times New Roman"/>
                <w:b/>
                <w:sz w:val="20"/>
                <w:szCs w:val="20"/>
              </w:rPr>
              <w:t>Przyjęcie zgłoszenia</w:t>
            </w:r>
            <w:r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  <w:t xml:space="preserve"> dotyczącego budowy budynku mieszkalnego jednorodzinnego,</w:t>
            </w:r>
            <w:r w:rsidRPr="009E4948"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  <w:t xml:space="preserve"> od którego właściwy organ nie wniósł sprzeciwu</w:t>
            </w:r>
          </w:p>
        </w:tc>
        <w:tc>
          <w:tcPr>
            <w:tcW w:w="2126" w:type="dxa"/>
            <w:vAlign w:val="center"/>
          </w:tcPr>
          <w:p w:rsidR="009E4948" w:rsidRPr="009E4948" w:rsidRDefault="009E4948" w:rsidP="009E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 zł za każdy m</w:t>
            </w:r>
            <w:r w:rsidRPr="009E49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9E49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niemieszkalnej powierzchni użytkowe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Pr="009E49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więcej niż 539 zł</w:t>
            </w:r>
          </w:p>
        </w:tc>
        <w:tc>
          <w:tcPr>
            <w:tcW w:w="2693" w:type="dxa"/>
          </w:tcPr>
          <w:p w:rsidR="009E4948" w:rsidRPr="009E4948" w:rsidRDefault="009E4948" w:rsidP="00A2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948"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  <w:t>przyjęcie zgłoszenia dotyczącego budynku zniszczonego lub uszkodzonego wskutek działalności spowodowanej ruchem zakładu górniczego lub klęsk żywiołowych</w:t>
            </w:r>
          </w:p>
        </w:tc>
      </w:tr>
      <w:tr w:rsidR="00771FC2" w:rsidTr="00D43015">
        <w:tc>
          <w:tcPr>
            <w:tcW w:w="562" w:type="dxa"/>
          </w:tcPr>
          <w:p w:rsidR="00771FC2" w:rsidRDefault="00771FC2" w:rsidP="00A26D0E">
            <w:r>
              <w:t>10</w:t>
            </w:r>
          </w:p>
        </w:tc>
        <w:tc>
          <w:tcPr>
            <w:tcW w:w="4248" w:type="dxa"/>
          </w:tcPr>
          <w:p w:rsidR="00771FC2" w:rsidRPr="00771FC2" w:rsidRDefault="00771FC2" w:rsidP="00771FC2">
            <w:pPr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xt-justify"/>
                <w:rFonts w:ascii="Times New Roman" w:hAnsi="Times New Roman" w:cs="Times New Roman"/>
                <w:b/>
                <w:sz w:val="20"/>
                <w:szCs w:val="20"/>
              </w:rPr>
              <w:t xml:space="preserve">Przyjęcie </w:t>
            </w:r>
            <w:r w:rsidRPr="00771FC2">
              <w:rPr>
                <w:rStyle w:val="text-justify"/>
                <w:rFonts w:ascii="Times New Roman" w:hAnsi="Times New Roman" w:cs="Times New Roman"/>
                <w:b/>
                <w:sz w:val="20"/>
                <w:szCs w:val="20"/>
              </w:rPr>
              <w:t xml:space="preserve">zgłoszenia </w:t>
            </w:r>
            <w:r w:rsidRPr="00771FC2"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  <w:t>dotyczącego budowy sieci, o których mowa w art. 29 ust. 1 pkt 2 ustawy z dnia 7 lipca 1994 r. - Prawo budowlane:</w:t>
            </w:r>
            <w:r w:rsidRPr="00771FC2"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  <w:tab/>
            </w:r>
            <w:r w:rsidRPr="00771FC2"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71FC2" w:rsidRPr="00771FC2" w:rsidRDefault="00771FC2" w:rsidP="00771FC2">
            <w:pPr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</w:pPr>
            <w:r w:rsidRPr="00771FC2"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  <w:t>1) o długości powyżej 1 kilometra,</w:t>
            </w:r>
            <w:r w:rsidRPr="00771FC2"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71FC2" w:rsidRPr="00771FC2" w:rsidRDefault="00771FC2" w:rsidP="00771FC2">
            <w:pPr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</w:pPr>
            <w:r w:rsidRPr="00771FC2"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  <w:t>2) o długości do 1 kilometra</w:t>
            </w:r>
            <w:r w:rsidRPr="00771FC2"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71FC2" w:rsidRPr="009E4948" w:rsidRDefault="00771FC2" w:rsidP="00771FC2">
            <w:pPr>
              <w:rPr>
                <w:rStyle w:val="text-justify"/>
                <w:rFonts w:ascii="Times New Roman" w:hAnsi="Times New Roman" w:cs="Times New Roman"/>
                <w:b/>
                <w:sz w:val="20"/>
                <w:szCs w:val="20"/>
              </w:rPr>
            </w:pPr>
            <w:r w:rsidRPr="00771FC2"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  <w:t>- od którego właściwy organ nie wniósł sprzeciwu</w:t>
            </w:r>
          </w:p>
        </w:tc>
        <w:tc>
          <w:tcPr>
            <w:tcW w:w="2126" w:type="dxa"/>
            <w:vAlign w:val="center"/>
          </w:tcPr>
          <w:p w:rsidR="00771FC2" w:rsidRPr="00771FC2" w:rsidRDefault="00771FC2" w:rsidP="009E4948">
            <w:pPr>
              <w:jc w:val="center"/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</w:pPr>
          </w:p>
          <w:p w:rsidR="00771FC2" w:rsidRPr="00771FC2" w:rsidRDefault="00771FC2" w:rsidP="009E4948">
            <w:pPr>
              <w:jc w:val="center"/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</w:pPr>
          </w:p>
          <w:p w:rsidR="00771FC2" w:rsidRDefault="00771FC2" w:rsidP="009E4948">
            <w:pPr>
              <w:jc w:val="center"/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</w:pPr>
          </w:p>
          <w:p w:rsidR="00771FC2" w:rsidRPr="00771FC2" w:rsidRDefault="00771FC2" w:rsidP="009E4948">
            <w:pPr>
              <w:jc w:val="center"/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</w:pPr>
            <w:r w:rsidRPr="00771FC2"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  <w:t>2143</w:t>
            </w:r>
            <w:r w:rsidRPr="00771FC2"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  <w:p w:rsidR="00771FC2" w:rsidRPr="00771FC2" w:rsidRDefault="00771FC2" w:rsidP="009E49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1FC2"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  <w:t>105 zł</w:t>
            </w:r>
          </w:p>
        </w:tc>
        <w:tc>
          <w:tcPr>
            <w:tcW w:w="2693" w:type="dxa"/>
          </w:tcPr>
          <w:p w:rsidR="00771FC2" w:rsidRPr="009E4948" w:rsidRDefault="00771FC2" w:rsidP="00A26D0E">
            <w:pPr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FC2" w:rsidTr="00D43015">
        <w:tc>
          <w:tcPr>
            <w:tcW w:w="562" w:type="dxa"/>
          </w:tcPr>
          <w:p w:rsidR="00771FC2" w:rsidRDefault="00771FC2" w:rsidP="00A26D0E">
            <w:r>
              <w:t>11</w:t>
            </w:r>
          </w:p>
        </w:tc>
        <w:tc>
          <w:tcPr>
            <w:tcW w:w="4248" w:type="dxa"/>
          </w:tcPr>
          <w:p w:rsidR="00771FC2" w:rsidRDefault="00771FC2" w:rsidP="00771FC2">
            <w:pPr>
              <w:rPr>
                <w:rStyle w:val="text-justify"/>
                <w:rFonts w:ascii="Times New Roman" w:hAnsi="Times New Roman" w:cs="Times New Roman"/>
                <w:b/>
                <w:sz w:val="20"/>
                <w:szCs w:val="20"/>
              </w:rPr>
            </w:pPr>
            <w:r w:rsidRPr="00771FC2">
              <w:rPr>
                <w:rStyle w:val="text-justify"/>
                <w:rFonts w:ascii="Times New Roman" w:hAnsi="Times New Roman" w:cs="Times New Roman"/>
                <w:b/>
                <w:sz w:val="20"/>
                <w:szCs w:val="20"/>
              </w:rPr>
              <w:t xml:space="preserve">Przyjęcie zgłoszenia </w:t>
            </w:r>
            <w:r w:rsidRPr="00771FC2"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  <w:t xml:space="preserve">dotyczącego przebudowy, o której mowa w art. 29 ust. 23 pkt 1b1 lit. a ustawy z dnia 7 lipca </w:t>
            </w:r>
            <w:bookmarkStart w:id="0" w:name="_GoBack"/>
            <w:bookmarkEnd w:id="0"/>
            <w:r w:rsidRPr="00771FC2"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  <w:t>1994 r. - Prawo budowlane, od którego właściwy organ nie wniósł sprzeciwu</w:t>
            </w:r>
          </w:p>
        </w:tc>
        <w:tc>
          <w:tcPr>
            <w:tcW w:w="2126" w:type="dxa"/>
            <w:vAlign w:val="center"/>
          </w:tcPr>
          <w:p w:rsidR="00771FC2" w:rsidRPr="00771FC2" w:rsidRDefault="00771FC2" w:rsidP="00771FC2">
            <w:pPr>
              <w:jc w:val="center"/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</w:pPr>
            <w:r w:rsidRPr="00771FC2"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  <w:t>50% stawki określonej w poz. 9 niniejszej tabeli</w:t>
            </w:r>
          </w:p>
        </w:tc>
        <w:tc>
          <w:tcPr>
            <w:tcW w:w="2693" w:type="dxa"/>
          </w:tcPr>
          <w:p w:rsidR="00771FC2" w:rsidRPr="009E4948" w:rsidRDefault="00771FC2" w:rsidP="00A26D0E">
            <w:pPr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</w:pPr>
            <w:r w:rsidRPr="00771FC2"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  <w:t>przyjęcie zgłoszenia dotyczącego budynku zniszczonego lub uszkodzonego wskutek działalności spowodowanej ruchem zakładu górniczego lub klęsk żywiołowych</w:t>
            </w:r>
          </w:p>
        </w:tc>
      </w:tr>
    </w:tbl>
    <w:p w:rsidR="00D43015" w:rsidRDefault="00D43015" w:rsidP="00D43015"/>
    <w:p w:rsidR="00D43015" w:rsidRDefault="00D43015" w:rsidP="00D43015">
      <w:r w:rsidRPr="00A26D0E">
        <w:rPr>
          <w:b/>
        </w:rPr>
        <w:t>Nie podlega opłacie skarbowej</w:t>
      </w:r>
      <w:r>
        <w:t xml:space="preserve"> m.in.:</w:t>
      </w:r>
    </w:p>
    <w:p w:rsidR="00D43015" w:rsidRDefault="00D43015" w:rsidP="00D43015">
      <w:pPr>
        <w:pStyle w:val="Akapitzlist"/>
        <w:numPr>
          <w:ilvl w:val="0"/>
          <w:numId w:val="1"/>
        </w:numPr>
      </w:pPr>
      <w:r>
        <w:t xml:space="preserve">dokonanie czynności urzędowej, wydanie zaświadczenia oraz zezwolenia </w:t>
      </w:r>
      <w:r w:rsidRPr="00A26D0E">
        <w:rPr>
          <w:b/>
          <w:u w:val="single"/>
        </w:rPr>
        <w:t>w sprawach budownictwa mieszkaniowego</w:t>
      </w:r>
      <w:r>
        <w:t xml:space="preserve"> (art. 2 ust. 1 pkt 2</w:t>
      </w:r>
      <w:r w:rsidR="00A26D0E">
        <w:t xml:space="preserve"> ww. ustawy</w:t>
      </w:r>
      <w:r>
        <w:t>),</w:t>
      </w:r>
    </w:p>
    <w:p w:rsidR="00D43015" w:rsidRDefault="00A26D0E" w:rsidP="00D43015">
      <w:r w:rsidRPr="009E4948">
        <w:rPr>
          <w:b/>
        </w:rPr>
        <w:t>Zwalnia się od opłaty skarbowej</w:t>
      </w:r>
      <w:r>
        <w:t xml:space="preserve"> m.in.:</w:t>
      </w:r>
    </w:p>
    <w:p w:rsidR="00A26D0E" w:rsidRPr="00A26D0E" w:rsidRDefault="00A26D0E" w:rsidP="00A26D0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D0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budżetowe;</w:t>
      </w:r>
    </w:p>
    <w:p w:rsidR="00A26D0E" w:rsidRPr="00A26D0E" w:rsidRDefault="00A26D0E" w:rsidP="00A26D0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D0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samorządu terytorialnego;</w:t>
      </w:r>
    </w:p>
    <w:p w:rsidR="00A26D0E" w:rsidRPr="00A26D0E" w:rsidRDefault="00A26D0E" w:rsidP="00A26D0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organizacje pożytku publicznego, jeżeli dokonują zgłoszenia lub składają wniosek o dokonanie czynności urzędowej albo wniosek o wydanie zaświadczenia lub zezwolenia - wyłącznie w związku z nieodpłatną działalnością pożytku publicznego w rozumieniu </w:t>
      </w:r>
      <w:hyperlink r:id="rId6" w:anchor="/search-hypertext/17316423_art(7)_2?pit=2019-04-13" w:history="1">
        <w:r w:rsidRPr="00A26D0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przepisów</w:t>
        </w:r>
      </w:hyperlink>
      <w:r w:rsidRPr="00A26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działalności pożytk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publicznego i o wolontariacie (art. 7 ww. ustawy)</w:t>
      </w:r>
    </w:p>
    <w:p w:rsidR="00A26D0E" w:rsidRDefault="00A26D0E" w:rsidP="00D43015"/>
    <w:p w:rsidR="00F14497" w:rsidRPr="00F14497" w:rsidRDefault="00F14497" w:rsidP="00D43015">
      <w:pPr>
        <w:rPr>
          <w:b/>
        </w:rPr>
      </w:pPr>
      <w:r w:rsidRPr="00F14497">
        <w:rPr>
          <w:b/>
        </w:rPr>
        <w:t xml:space="preserve">Opłaty skarbowej można dokonać w kasie urzędu Starostwa Powiatowego w Mińsku Mazowieckim </w:t>
      </w:r>
      <w:r w:rsidR="0047577A">
        <w:rPr>
          <w:b/>
        </w:rPr>
        <w:t>lub przelewem na poniższe konto (nie dotyczy wniosków z terenu Gminy Halinów i Miasta Sulejówek)</w:t>
      </w:r>
    </w:p>
    <w:p w:rsidR="00B14571" w:rsidRDefault="00B14571" w:rsidP="00D43015">
      <w:pPr>
        <w:rPr>
          <w:b/>
          <w:u w:val="single"/>
        </w:rPr>
      </w:pPr>
      <w:r w:rsidRPr="00B14571">
        <w:rPr>
          <w:rFonts w:ascii="Times New Roman" w:eastAsia="Times New Roman" w:hAnsi="Times New Roman" w:cs="Times New Roman"/>
          <w:sz w:val="24"/>
          <w:szCs w:val="24"/>
          <w:lang w:eastAsia="pl-PL"/>
        </w:rPr>
        <w:t>Bank Spółdzielczy w Mińsku Mazowieckim</w:t>
      </w:r>
    </w:p>
    <w:p w:rsidR="00B14571" w:rsidRPr="00F14497" w:rsidRDefault="00B14571" w:rsidP="00D4301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97">
        <w:rPr>
          <w:rFonts w:ascii="Times New Roman" w:eastAsia="Times New Roman" w:hAnsi="Times New Roman" w:cs="Times New Roman"/>
          <w:sz w:val="24"/>
          <w:szCs w:val="24"/>
          <w:lang w:eastAsia="pl-PL"/>
        </w:rPr>
        <w:t>88 9226 0005 0024 4185 2000 0030</w:t>
      </w:r>
    </w:p>
    <w:p w:rsidR="00B14571" w:rsidRPr="00B14571" w:rsidRDefault="00B14571" w:rsidP="00B14571">
      <w:pPr>
        <w:rPr>
          <w:b/>
          <w:u w:val="single"/>
        </w:rPr>
      </w:pPr>
      <w:r w:rsidRPr="00B14571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Mińsk Mazowiecki</w:t>
      </w:r>
      <w:r w:rsidR="00691EDF">
        <w:rPr>
          <w:b/>
          <w:u w:val="single"/>
        </w:rPr>
        <w:t xml:space="preserve"> </w:t>
      </w:r>
    </w:p>
    <w:p w:rsidR="00B14571" w:rsidRDefault="00B14571" w:rsidP="00D43015"/>
    <w:p w:rsidR="00A26D0E" w:rsidRDefault="00A26D0E" w:rsidP="00D43015"/>
    <w:sectPr w:rsidR="00A26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4789B"/>
    <w:multiLevelType w:val="hybridMultilevel"/>
    <w:tmpl w:val="F39EA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15"/>
    <w:rsid w:val="001438D6"/>
    <w:rsid w:val="002F4409"/>
    <w:rsid w:val="0047577A"/>
    <w:rsid w:val="00650FC0"/>
    <w:rsid w:val="00691EDF"/>
    <w:rsid w:val="0071519F"/>
    <w:rsid w:val="00771FC2"/>
    <w:rsid w:val="009E4948"/>
    <w:rsid w:val="00A26D0E"/>
    <w:rsid w:val="00A500A3"/>
    <w:rsid w:val="00A52E07"/>
    <w:rsid w:val="00B14571"/>
    <w:rsid w:val="00D43015"/>
    <w:rsid w:val="00F14497"/>
    <w:rsid w:val="00F2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E982"/>
  <w15:chartTrackingRefBased/>
  <w15:docId w15:val="{D966DC32-E633-4E31-A1B0-7C21B07C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301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2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9E4948"/>
  </w:style>
  <w:style w:type="character" w:styleId="Hipercze">
    <w:name w:val="Hyperlink"/>
    <w:basedOn w:val="Domylnaczcionkaakapitu"/>
    <w:uiPriority w:val="99"/>
    <w:semiHidden/>
    <w:unhideWhenUsed/>
    <w:rsid w:val="009E4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8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BA306-A4E4-4DBA-AC90-7A25C7C1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Arcimowicz</dc:creator>
  <cp:keywords/>
  <dc:description/>
  <cp:lastModifiedBy>Krzysztof Arcimowicz</cp:lastModifiedBy>
  <cp:revision>12</cp:revision>
  <dcterms:created xsi:type="dcterms:W3CDTF">2019-04-13T12:43:00Z</dcterms:created>
  <dcterms:modified xsi:type="dcterms:W3CDTF">2020-09-18T15:31:00Z</dcterms:modified>
</cp:coreProperties>
</file>