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856" w:rsidRDefault="00501573" w:rsidP="00077856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77856">
        <w:rPr>
          <w:rFonts w:ascii="Times New Roman" w:hAnsi="Times New Roman"/>
          <w:sz w:val="24"/>
          <w:szCs w:val="24"/>
        </w:rPr>
        <w:t>Działając na podstawie art. 15 ust. 1 ustawy z dnia 5 czerwca 1998 r. o samorządzie powiatowym (Dz. U. z 20</w:t>
      </w:r>
      <w:r w:rsidR="00077856" w:rsidRPr="00077856">
        <w:rPr>
          <w:rFonts w:ascii="Times New Roman" w:hAnsi="Times New Roman"/>
          <w:sz w:val="24"/>
          <w:szCs w:val="24"/>
        </w:rPr>
        <w:t>1</w:t>
      </w:r>
      <w:r w:rsidR="004F4110">
        <w:rPr>
          <w:rFonts w:ascii="Times New Roman" w:hAnsi="Times New Roman"/>
          <w:sz w:val="24"/>
          <w:szCs w:val="24"/>
        </w:rPr>
        <w:t>8</w:t>
      </w:r>
      <w:r w:rsidR="00077856" w:rsidRPr="00077856">
        <w:rPr>
          <w:rFonts w:ascii="Times New Roman" w:hAnsi="Times New Roman"/>
          <w:sz w:val="24"/>
          <w:szCs w:val="24"/>
        </w:rPr>
        <w:t xml:space="preserve"> r. poz. </w:t>
      </w:r>
      <w:r w:rsidR="004F4110">
        <w:rPr>
          <w:rFonts w:ascii="Times New Roman" w:hAnsi="Times New Roman"/>
          <w:sz w:val="24"/>
          <w:szCs w:val="24"/>
        </w:rPr>
        <w:t>995</w:t>
      </w:r>
      <w:r w:rsidR="00CB06B1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CB06B1">
        <w:rPr>
          <w:rFonts w:ascii="Times New Roman" w:hAnsi="Times New Roman"/>
          <w:sz w:val="24"/>
          <w:szCs w:val="24"/>
        </w:rPr>
        <w:t>późn</w:t>
      </w:r>
      <w:proofErr w:type="spellEnd"/>
      <w:r w:rsidR="00CB06B1">
        <w:rPr>
          <w:rFonts w:ascii="Times New Roman" w:hAnsi="Times New Roman"/>
          <w:sz w:val="24"/>
          <w:szCs w:val="24"/>
        </w:rPr>
        <w:t>. zm.</w:t>
      </w:r>
      <w:r w:rsidR="00377F1E">
        <w:rPr>
          <w:rFonts w:ascii="Times New Roman" w:hAnsi="Times New Roman"/>
          <w:sz w:val="24"/>
          <w:szCs w:val="24"/>
        </w:rPr>
        <w:t xml:space="preserve">)  </w:t>
      </w:r>
      <w:r w:rsidR="00855594">
        <w:rPr>
          <w:rFonts w:ascii="Times New Roman" w:hAnsi="Times New Roman"/>
          <w:sz w:val="24"/>
          <w:szCs w:val="24"/>
        </w:rPr>
        <w:t xml:space="preserve">zwołuję </w:t>
      </w:r>
      <w:r w:rsidR="00377F1E">
        <w:rPr>
          <w:rFonts w:ascii="Times New Roman" w:hAnsi="Times New Roman"/>
          <w:sz w:val="24"/>
          <w:szCs w:val="24"/>
        </w:rPr>
        <w:t>I</w:t>
      </w:r>
      <w:r w:rsidR="000F0A6D">
        <w:rPr>
          <w:rFonts w:ascii="Times New Roman" w:hAnsi="Times New Roman"/>
          <w:sz w:val="24"/>
          <w:szCs w:val="24"/>
        </w:rPr>
        <w:t>V</w:t>
      </w:r>
      <w:r w:rsidRPr="00077856">
        <w:rPr>
          <w:rFonts w:ascii="Times New Roman" w:hAnsi="Times New Roman"/>
          <w:sz w:val="24"/>
          <w:szCs w:val="24"/>
        </w:rPr>
        <w:t xml:space="preserve"> sesję Rady Powiatu Mińskiego, która odbędzie się dnia</w:t>
      </w:r>
      <w:r w:rsidR="00501708">
        <w:rPr>
          <w:rFonts w:ascii="Times New Roman" w:hAnsi="Times New Roman"/>
          <w:sz w:val="24"/>
          <w:szCs w:val="24"/>
        </w:rPr>
        <w:t xml:space="preserve"> </w:t>
      </w:r>
      <w:r w:rsidR="00666FCC">
        <w:rPr>
          <w:rFonts w:ascii="Times New Roman" w:hAnsi="Times New Roman"/>
          <w:sz w:val="24"/>
          <w:szCs w:val="24"/>
        </w:rPr>
        <w:t xml:space="preserve"> </w:t>
      </w:r>
      <w:r w:rsidR="000F0A6D">
        <w:rPr>
          <w:rFonts w:ascii="Times New Roman" w:hAnsi="Times New Roman"/>
          <w:b/>
          <w:sz w:val="24"/>
          <w:szCs w:val="24"/>
          <w:u w:val="single"/>
        </w:rPr>
        <w:t>27 lutego</w:t>
      </w:r>
      <w:r w:rsidR="00377F1E" w:rsidRPr="00377F1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4F4110">
        <w:rPr>
          <w:rFonts w:ascii="Times New Roman" w:hAnsi="Times New Roman"/>
          <w:b/>
          <w:sz w:val="24"/>
          <w:szCs w:val="24"/>
          <w:u w:val="single"/>
        </w:rPr>
        <w:t>201</w:t>
      </w:r>
      <w:r w:rsidR="000F0A6D">
        <w:rPr>
          <w:rFonts w:ascii="Times New Roman" w:hAnsi="Times New Roman"/>
          <w:b/>
          <w:sz w:val="24"/>
          <w:szCs w:val="24"/>
          <w:u w:val="single"/>
        </w:rPr>
        <w:t>9</w:t>
      </w:r>
      <w:r w:rsidR="004F4110">
        <w:rPr>
          <w:rFonts w:ascii="Times New Roman" w:hAnsi="Times New Roman"/>
          <w:b/>
          <w:sz w:val="24"/>
          <w:szCs w:val="24"/>
          <w:u w:val="single"/>
        </w:rPr>
        <w:t xml:space="preserve"> r.</w:t>
      </w:r>
      <w:r w:rsidR="0073632F" w:rsidRPr="00954B88">
        <w:rPr>
          <w:rFonts w:ascii="Times New Roman" w:hAnsi="Times New Roman"/>
          <w:b/>
          <w:sz w:val="24"/>
          <w:szCs w:val="24"/>
          <w:u w:val="single"/>
        </w:rPr>
        <w:t xml:space="preserve"> o</w:t>
      </w:r>
      <w:r w:rsidRPr="00954B88">
        <w:rPr>
          <w:rFonts w:ascii="Times New Roman" w:hAnsi="Times New Roman"/>
          <w:b/>
          <w:sz w:val="24"/>
          <w:szCs w:val="24"/>
          <w:u w:val="single"/>
        </w:rPr>
        <w:t xml:space="preserve"> godz. 1</w:t>
      </w:r>
      <w:r w:rsidR="00377F1E">
        <w:rPr>
          <w:rFonts w:ascii="Times New Roman" w:hAnsi="Times New Roman"/>
          <w:b/>
          <w:sz w:val="24"/>
          <w:szCs w:val="24"/>
          <w:u w:val="single"/>
        </w:rPr>
        <w:t>5</w:t>
      </w:r>
      <w:r w:rsidRPr="00954B88">
        <w:rPr>
          <w:rFonts w:ascii="Times New Roman" w:hAnsi="Times New Roman"/>
          <w:b/>
          <w:sz w:val="24"/>
          <w:szCs w:val="24"/>
          <w:u w:val="single"/>
        </w:rPr>
        <w:t>.00</w:t>
      </w:r>
      <w:r w:rsidR="008A523D">
        <w:rPr>
          <w:rFonts w:ascii="Times New Roman" w:hAnsi="Times New Roman"/>
          <w:b/>
          <w:sz w:val="24"/>
          <w:szCs w:val="24"/>
        </w:rPr>
        <w:t xml:space="preserve"> </w:t>
      </w:r>
      <w:r w:rsidRPr="00077856">
        <w:rPr>
          <w:rFonts w:ascii="Times New Roman" w:hAnsi="Times New Roman"/>
          <w:sz w:val="24"/>
          <w:szCs w:val="24"/>
        </w:rPr>
        <w:t>w sali konferencyjnej Starostwa Powiatowego w Mińsku Mazowieckim, ul. Kościuszki 3</w:t>
      </w:r>
      <w:r w:rsidR="00377F1E">
        <w:rPr>
          <w:rFonts w:ascii="Times New Roman" w:hAnsi="Times New Roman"/>
          <w:sz w:val="24"/>
          <w:szCs w:val="24"/>
        </w:rPr>
        <w:t>, zgodnie z następującym porządkiem obrad:</w:t>
      </w:r>
    </w:p>
    <w:p w:rsidR="00377F1E" w:rsidRPr="00D33A87" w:rsidRDefault="00377F1E" w:rsidP="00377F1E">
      <w:pPr>
        <w:pStyle w:val="Standard"/>
        <w:tabs>
          <w:tab w:val="left" w:pos="5103"/>
        </w:tabs>
        <w:ind w:firstLine="737"/>
        <w:jc w:val="both"/>
        <w:rPr>
          <w:sz w:val="24"/>
          <w:szCs w:val="24"/>
          <w:lang w:val="pl-PL"/>
        </w:rPr>
      </w:pPr>
    </w:p>
    <w:p w:rsidR="00377F1E" w:rsidRPr="00552D88" w:rsidRDefault="00377F1E" w:rsidP="00377F1E">
      <w:pPr>
        <w:pStyle w:val="Standard"/>
        <w:numPr>
          <w:ilvl w:val="0"/>
          <w:numId w:val="4"/>
        </w:numPr>
        <w:ind w:left="426"/>
        <w:jc w:val="both"/>
        <w:rPr>
          <w:sz w:val="24"/>
          <w:szCs w:val="24"/>
          <w:lang w:val="pl-PL"/>
        </w:rPr>
      </w:pPr>
      <w:r w:rsidRPr="00552D88">
        <w:rPr>
          <w:sz w:val="24"/>
          <w:szCs w:val="24"/>
          <w:lang w:val="pl-PL"/>
        </w:rPr>
        <w:t>Otwarcie sesji.</w:t>
      </w:r>
    </w:p>
    <w:p w:rsidR="00377F1E" w:rsidRPr="00552D88" w:rsidRDefault="00377F1E" w:rsidP="00377F1E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52D88">
        <w:rPr>
          <w:rFonts w:ascii="Times New Roman" w:hAnsi="Times New Roman"/>
          <w:sz w:val="24"/>
          <w:szCs w:val="24"/>
        </w:rPr>
        <w:t>Przyjęcie porządku obrad.</w:t>
      </w:r>
    </w:p>
    <w:p w:rsidR="00377F1E" w:rsidRPr="00552D88" w:rsidRDefault="00377F1E" w:rsidP="000F0A6D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52D88">
        <w:rPr>
          <w:rFonts w:ascii="Times New Roman" w:hAnsi="Times New Roman"/>
          <w:sz w:val="24"/>
          <w:szCs w:val="24"/>
        </w:rPr>
        <w:t>Interpelacje i zapytania radnych.</w:t>
      </w:r>
    </w:p>
    <w:p w:rsidR="00501708" w:rsidRDefault="00501708" w:rsidP="000F0A6D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D33A87">
        <w:rPr>
          <w:rFonts w:ascii="Times New Roman" w:hAnsi="Times New Roman"/>
          <w:sz w:val="24"/>
          <w:szCs w:val="24"/>
        </w:rPr>
        <w:t xml:space="preserve">Sprawozdanie Starosty z wykonania uchwał Rady Powiatu i działalności  Zarządu Powiatu między sesjami. </w:t>
      </w:r>
    </w:p>
    <w:p w:rsidR="000F0A6D" w:rsidRPr="00E52440" w:rsidRDefault="000F0A6D" w:rsidP="000F0A6D">
      <w:pPr>
        <w:numPr>
          <w:ilvl w:val="0"/>
          <w:numId w:val="4"/>
        </w:numPr>
        <w:ind w:left="426"/>
        <w:jc w:val="both"/>
        <w:rPr>
          <w:sz w:val="24"/>
          <w:szCs w:val="24"/>
        </w:rPr>
      </w:pPr>
      <w:r w:rsidRPr="00E52440">
        <w:rPr>
          <w:sz w:val="24"/>
          <w:szCs w:val="24"/>
        </w:rPr>
        <w:t>Informacja Komendanta Powiatowego Państwowej Straży Pożarnej w Mińsku Mazowieckim o stanie bezpieczeństwa powiatu w zakresie ochrony przeciwpożarowej.</w:t>
      </w:r>
    </w:p>
    <w:p w:rsidR="000F0A6D" w:rsidRDefault="000F0A6D" w:rsidP="000F0A6D">
      <w:pPr>
        <w:numPr>
          <w:ilvl w:val="0"/>
          <w:numId w:val="4"/>
        </w:numPr>
        <w:ind w:left="426"/>
        <w:contextualSpacing/>
        <w:jc w:val="both"/>
        <w:rPr>
          <w:sz w:val="24"/>
          <w:szCs w:val="24"/>
        </w:rPr>
      </w:pPr>
      <w:r w:rsidRPr="00E52440">
        <w:rPr>
          <w:sz w:val="24"/>
          <w:szCs w:val="24"/>
        </w:rPr>
        <w:t>Sprawozdanie z działalności Powiatowego Centrum Pomocy Rodzinie w Mińsku Mazowieckim i efektów pracy organizatora pieczy zastępczej za 201</w:t>
      </w:r>
      <w:r>
        <w:rPr>
          <w:sz w:val="24"/>
          <w:szCs w:val="24"/>
        </w:rPr>
        <w:t>8</w:t>
      </w:r>
      <w:r w:rsidRPr="00E52440">
        <w:rPr>
          <w:sz w:val="24"/>
          <w:szCs w:val="24"/>
        </w:rPr>
        <w:t xml:space="preserve"> rok oraz wykaz potrzeb w zakresie pomocy społecznej</w:t>
      </w:r>
      <w:r>
        <w:rPr>
          <w:sz w:val="24"/>
          <w:szCs w:val="24"/>
        </w:rPr>
        <w:t xml:space="preserve"> i systemu pieczy zastępczej</w:t>
      </w:r>
      <w:r w:rsidRPr="00E52440">
        <w:rPr>
          <w:sz w:val="24"/>
          <w:szCs w:val="24"/>
        </w:rPr>
        <w:t>.</w:t>
      </w:r>
    </w:p>
    <w:p w:rsidR="000F0A6D" w:rsidRPr="00E52440" w:rsidRDefault="000F0A6D" w:rsidP="000F0A6D">
      <w:pPr>
        <w:numPr>
          <w:ilvl w:val="0"/>
          <w:numId w:val="4"/>
        </w:numPr>
        <w:ind w:left="426"/>
        <w:jc w:val="both"/>
        <w:rPr>
          <w:sz w:val="24"/>
          <w:szCs w:val="24"/>
        </w:rPr>
      </w:pPr>
      <w:r w:rsidRPr="00E52440">
        <w:rPr>
          <w:sz w:val="24"/>
          <w:szCs w:val="24"/>
        </w:rPr>
        <w:t xml:space="preserve">Sprawozdanie Starosty z działalności Komisji </w:t>
      </w:r>
      <w:r>
        <w:rPr>
          <w:sz w:val="24"/>
          <w:szCs w:val="24"/>
        </w:rPr>
        <w:t>Bezpieczeństwa i Porządku za 2018</w:t>
      </w:r>
      <w:r w:rsidRPr="00E52440">
        <w:rPr>
          <w:sz w:val="24"/>
          <w:szCs w:val="24"/>
        </w:rPr>
        <w:t xml:space="preserve"> r.</w:t>
      </w:r>
    </w:p>
    <w:p w:rsidR="000F0A6D" w:rsidRDefault="000F0A6D" w:rsidP="000F0A6D">
      <w:pPr>
        <w:numPr>
          <w:ilvl w:val="0"/>
          <w:numId w:val="4"/>
        </w:numPr>
        <w:ind w:left="426"/>
        <w:jc w:val="both"/>
        <w:rPr>
          <w:sz w:val="24"/>
          <w:szCs w:val="24"/>
        </w:rPr>
      </w:pPr>
      <w:r w:rsidRPr="00E52440">
        <w:rPr>
          <w:sz w:val="24"/>
          <w:szCs w:val="24"/>
        </w:rPr>
        <w:t>Sprawozdanie Zarządu Powiatu dotyczące umarzania, odraczania terminów oraz rozkładania na raty należności pieniężnych mających charakter cywilnoprawny przypadających Powiatowi Mińskiemu i j</w:t>
      </w:r>
      <w:r>
        <w:rPr>
          <w:sz w:val="24"/>
          <w:szCs w:val="24"/>
        </w:rPr>
        <w:t xml:space="preserve">ego jednostkom organizacyjnym. </w:t>
      </w:r>
    </w:p>
    <w:p w:rsidR="000F0A6D" w:rsidRDefault="000F0A6D" w:rsidP="000F0A6D">
      <w:pPr>
        <w:numPr>
          <w:ilvl w:val="0"/>
          <w:numId w:val="4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zasad udzielania dotacji celowej z budżetu Powiatu Mińskiego spółkom wodnym, trybu postępowania w sprawie udzielenia dotacji oraz sposobu jej rozliczania.</w:t>
      </w:r>
    </w:p>
    <w:p w:rsidR="000F0A6D" w:rsidRDefault="000F0A6D" w:rsidP="000F0A6D">
      <w:pPr>
        <w:numPr>
          <w:ilvl w:val="0"/>
          <w:numId w:val="4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określenia rodzaju świadczeń przyznawanych w ramach pomocy zdrowotnej dla nauczycieli oraz warunków i sposobu ich przyznawania.</w:t>
      </w:r>
    </w:p>
    <w:p w:rsidR="000F0A6D" w:rsidRDefault="000F0A6D" w:rsidP="000F0A6D">
      <w:pPr>
        <w:numPr>
          <w:ilvl w:val="0"/>
          <w:numId w:val="4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Podjęcie uchwały w sprawie wyrażenia zgody na realizację projektu „Innowacyjne metody nauczania młodzieży” w ramach programu Erasmus+.</w:t>
      </w:r>
    </w:p>
    <w:p w:rsidR="000F0A6D" w:rsidRPr="006A5A5A" w:rsidRDefault="000F0A6D" w:rsidP="000F0A6D">
      <w:pPr>
        <w:numPr>
          <w:ilvl w:val="0"/>
          <w:numId w:val="4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Podjęcie uchwały w sprawie </w:t>
      </w:r>
      <w:r w:rsidRPr="00054B19">
        <w:rPr>
          <w:sz w:val="24"/>
          <w:szCs w:val="24"/>
        </w:rPr>
        <w:t>wyrażenia zgody na realizację</w:t>
      </w:r>
      <w:r>
        <w:rPr>
          <w:sz w:val="24"/>
          <w:szCs w:val="24"/>
        </w:rPr>
        <w:t xml:space="preserve"> </w:t>
      </w:r>
      <w:r w:rsidRPr="00054B19">
        <w:rPr>
          <w:sz w:val="24"/>
          <w:szCs w:val="24"/>
        </w:rPr>
        <w:t>projektu w ramach</w:t>
      </w:r>
      <w:r>
        <w:rPr>
          <w:sz w:val="24"/>
          <w:szCs w:val="24"/>
        </w:rPr>
        <w:t xml:space="preserve"> </w:t>
      </w:r>
      <w:r w:rsidRPr="00054B19">
        <w:rPr>
          <w:sz w:val="24"/>
          <w:szCs w:val="24"/>
        </w:rPr>
        <w:t>Regionalnego Programu Operacyjnego Województwa Mazowieckiego na lata 2014-2020, Oś priorytetowa IX Wspieranie włączenia społecznego i walka z ubóstwem, Działanie</w:t>
      </w:r>
      <w:r>
        <w:rPr>
          <w:sz w:val="24"/>
          <w:szCs w:val="24"/>
        </w:rPr>
        <w:t xml:space="preserve"> </w:t>
      </w:r>
      <w:r w:rsidRPr="00054B19">
        <w:rPr>
          <w:sz w:val="24"/>
          <w:szCs w:val="24"/>
        </w:rPr>
        <w:t>9.1 Aktywizacja społeczno-zawodowa osób wykluczonych i</w:t>
      </w:r>
      <w:r>
        <w:rPr>
          <w:sz w:val="24"/>
          <w:szCs w:val="24"/>
        </w:rPr>
        <w:t xml:space="preserve">  </w:t>
      </w:r>
      <w:r w:rsidRPr="00054B19">
        <w:rPr>
          <w:sz w:val="24"/>
          <w:szCs w:val="24"/>
        </w:rPr>
        <w:t>przeciwdziałanie</w:t>
      </w:r>
      <w:r>
        <w:rPr>
          <w:sz w:val="24"/>
          <w:szCs w:val="24"/>
        </w:rPr>
        <w:t xml:space="preserve"> </w:t>
      </w:r>
      <w:r w:rsidRPr="00054B19">
        <w:rPr>
          <w:sz w:val="24"/>
          <w:szCs w:val="24"/>
        </w:rPr>
        <w:t>wykluczeniu społecznemu</w:t>
      </w:r>
      <w:r>
        <w:rPr>
          <w:sz w:val="24"/>
          <w:szCs w:val="24"/>
        </w:rPr>
        <w:t>.</w:t>
      </w:r>
    </w:p>
    <w:p w:rsidR="000F0A6D" w:rsidRDefault="000F0A6D" w:rsidP="000F0A6D">
      <w:pPr>
        <w:numPr>
          <w:ilvl w:val="0"/>
          <w:numId w:val="4"/>
        </w:numPr>
        <w:ind w:left="426"/>
        <w:jc w:val="both"/>
        <w:rPr>
          <w:sz w:val="24"/>
          <w:szCs w:val="24"/>
        </w:rPr>
      </w:pPr>
      <w:r w:rsidRPr="00CB78B2">
        <w:rPr>
          <w:sz w:val="24"/>
          <w:szCs w:val="24"/>
        </w:rPr>
        <w:t>Podjęcie uchwały zmieniającej uchwałę w sprawie ustalenia rozkładu godzin pracy aptek ogólnodostępnych na terenie powiatu mińskiego.</w:t>
      </w:r>
    </w:p>
    <w:p w:rsidR="000F0A6D" w:rsidRDefault="000F0A6D" w:rsidP="000F0A6D">
      <w:pPr>
        <w:numPr>
          <w:ilvl w:val="0"/>
          <w:numId w:val="4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Podjęcie u</w:t>
      </w:r>
      <w:r w:rsidRPr="00BA162E">
        <w:rPr>
          <w:sz w:val="24"/>
          <w:szCs w:val="24"/>
        </w:rPr>
        <w:t>chwały w sprawie</w:t>
      </w:r>
      <w:r>
        <w:rPr>
          <w:sz w:val="24"/>
          <w:szCs w:val="24"/>
        </w:rPr>
        <w:t xml:space="preserve"> ogłoszenia tekstu jednolitego uchwały</w:t>
      </w:r>
      <w:r w:rsidRPr="00BA162E">
        <w:rPr>
          <w:sz w:val="24"/>
          <w:szCs w:val="24"/>
        </w:rPr>
        <w:t xml:space="preserve"> w sprawie określenia przystanków komunikacyjnych, których właścicielem lub zarządzającym jest Powiat Miński oraz warunków i zasad korzystania z tych przystanków.</w:t>
      </w:r>
    </w:p>
    <w:p w:rsidR="000F0A6D" w:rsidRDefault="000F0A6D" w:rsidP="000F0A6D">
      <w:pPr>
        <w:numPr>
          <w:ilvl w:val="0"/>
          <w:numId w:val="4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Podjęcie uchwały zmieniającej uchwałę w sprawie Wieloletniej Prognozy Finansowej Powiatu Mińskiego na lata 2019 – 2025.</w:t>
      </w:r>
    </w:p>
    <w:p w:rsidR="000F0A6D" w:rsidRPr="00C47601" w:rsidRDefault="000F0A6D" w:rsidP="000F0A6D">
      <w:pPr>
        <w:numPr>
          <w:ilvl w:val="0"/>
          <w:numId w:val="4"/>
        </w:numPr>
        <w:ind w:left="426"/>
        <w:jc w:val="both"/>
        <w:rPr>
          <w:sz w:val="24"/>
          <w:szCs w:val="24"/>
        </w:rPr>
      </w:pPr>
      <w:r w:rsidRPr="00CB78B2">
        <w:rPr>
          <w:sz w:val="24"/>
          <w:szCs w:val="24"/>
        </w:rPr>
        <w:t>Podjęcie uchwały zmieniającej uchwałę w sprawie uchwały budżetowej Powiatu Mińskiego na 201</w:t>
      </w:r>
      <w:r>
        <w:rPr>
          <w:sz w:val="24"/>
          <w:szCs w:val="24"/>
        </w:rPr>
        <w:t>9</w:t>
      </w:r>
      <w:r w:rsidRPr="00C47601">
        <w:rPr>
          <w:sz w:val="24"/>
          <w:szCs w:val="24"/>
        </w:rPr>
        <w:t xml:space="preserve"> r.</w:t>
      </w:r>
    </w:p>
    <w:p w:rsidR="000F0A6D" w:rsidRPr="00CC085E" w:rsidRDefault="000F0A6D" w:rsidP="000F0A6D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C085E">
        <w:rPr>
          <w:rFonts w:ascii="Times New Roman" w:hAnsi="Times New Roman"/>
          <w:sz w:val="24"/>
          <w:szCs w:val="24"/>
        </w:rPr>
        <w:t>Wnioski i oświadczenia radnych.</w:t>
      </w:r>
    </w:p>
    <w:p w:rsidR="000F0A6D" w:rsidRPr="00CC085E" w:rsidRDefault="000F0A6D" w:rsidP="000F0A6D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C085E">
        <w:rPr>
          <w:rFonts w:ascii="Times New Roman" w:hAnsi="Times New Roman"/>
          <w:sz w:val="24"/>
          <w:szCs w:val="24"/>
        </w:rPr>
        <w:t>Sprawy różne.</w:t>
      </w:r>
    </w:p>
    <w:p w:rsidR="000F0A6D" w:rsidRPr="00CC085E" w:rsidRDefault="000F0A6D" w:rsidP="000F0A6D">
      <w:pPr>
        <w:pStyle w:val="Bezodstpw"/>
        <w:numPr>
          <w:ilvl w:val="0"/>
          <w:numId w:val="4"/>
        </w:numPr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Przyjęcie protokołu z III</w:t>
      </w:r>
      <w:r w:rsidRPr="00CC085E">
        <w:rPr>
          <w:rFonts w:ascii="Times New Roman" w:hAnsi="Times New Roman"/>
          <w:sz w:val="24"/>
          <w:szCs w:val="24"/>
        </w:rPr>
        <w:t xml:space="preserve"> sesji Rady Powiatu Mińskiego. </w:t>
      </w:r>
    </w:p>
    <w:p w:rsidR="00377F1E" w:rsidRDefault="00377F1E" w:rsidP="000F0A6D">
      <w:pPr>
        <w:pStyle w:val="Standard"/>
        <w:numPr>
          <w:ilvl w:val="0"/>
          <w:numId w:val="4"/>
        </w:numPr>
        <w:tabs>
          <w:tab w:val="left" w:pos="0"/>
        </w:tabs>
        <w:ind w:left="426"/>
        <w:jc w:val="both"/>
        <w:rPr>
          <w:sz w:val="24"/>
          <w:szCs w:val="24"/>
          <w:lang w:val="pl-PL"/>
        </w:rPr>
      </w:pPr>
      <w:r w:rsidRPr="00681073">
        <w:rPr>
          <w:sz w:val="24"/>
          <w:szCs w:val="24"/>
          <w:lang w:val="pl-PL"/>
        </w:rPr>
        <w:t xml:space="preserve">Zamknięcie obrad. </w:t>
      </w:r>
    </w:p>
    <w:p w:rsidR="00800ECC" w:rsidRDefault="00800ECC" w:rsidP="00800ECC">
      <w:pPr>
        <w:pStyle w:val="Standard"/>
        <w:tabs>
          <w:tab w:val="left" w:pos="0"/>
        </w:tabs>
        <w:jc w:val="both"/>
        <w:rPr>
          <w:sz w:val="24"/>
          <w:szCs w:val="24"/>
          <w:lang w:val="pl-PL"/>
        </w:rPr>
      </w:pPr>
    </w:p>
    <w:p w:rsidR="00800ECC" w:rsidRDefault="00800ECC" w:rsidP="00800ECC">
      <w:pPr>
        <w:pStyle w:val="Standard"/>
        <w:tabs>
          <w:tab w:val="left" w:pos="0"/>
        </w:tabs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Przewodniczący Rady </w:t>
      </w:r>
    </w:p>
    <w:p w:rsidR="00800ECC" w:rsidRPr="00800ECC" w:rsidRDefault="00800ECC" w:rsidP="00800ECC">
      <w:pPr>
        <w:pStyle w:val="Standard"/>
        <w:tabs>
          <w:tab w:val="left" w:pos="0"/>
        </w:tabs>
        <w:jc w:val="both"/>
        <w:rPr>
          <w:i/>
          <w:sz w:val="24"/>
          <w:szCs w:val="24"/>
          <w:lang w:val="pl-PL"/>
        </w:rPr>
      </w:pPr>
      <w:r w:rsidRPr="00800ECC">
        <w:rPr>
          <w:i/>
          <w:sz w:val="24"/>
          <w:szCs w:val="24"/>
          <w:lang w:val="pl-PL"/>
        </w:rPr>
        <w:t xml:space="preserve">Mirosław </w:t>
      </w:r>
      <w:proofErr w:type="spellStart"/>
      <w:r w:rsidRPr="00800ECC">
        <w:rPr>
          <w:i/>
          <w:sz w:val="24"/>
          <w:szCs w:val="24"/>
          <w:lang w:val="pl-PL"/>
        </w:rPr>
        <w:t>Krusiewicz</w:t>
      </w:r>
      <w:proofErr w:type="spellEnd"/>
      <w:r w:rsidRPr="00800ECC">
        <w:rPr>
          <w:i/>
          <w:sz w:val="24"/>
          <w:szCs w:val="24"/>
          <w:lang w:val="pl-PL"/>
        </w:rPr>
        <w:t xml:space="preserve"> </w:t>
      </w:r>
    </w:p>
    <w:sectPr w:rsidR="00800ECC" w:rsidRPr="00800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807B7"/>
    <w:multiLevelType w:val="hybridMultilevel"/>
    <w:tmpl w:val="A9D6F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D6AD2"/>
    <w:multiLevelType w:val="hybridMultilevel"/>
    <w:tmpl w:val="8ECCC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442"/>
    <w:multiLevelType w:val="singleLevel"/>
    <w:tmpl w:val="3118BF7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791F70E8"/>
    <w:multiLevelType w:val="hybridMultilevel"/>
    <w:tmpl w:val="6DCA6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9D4"/>
    <w:rsid w:val="00020C1A"/>
    <w:rsid w:val="00064E59"/>
    <w:rsid w:val="00077856"/>
    <w:rsid w:val="000E5C9F"/>
    <w:rsid w:val="000F0A6D"/>
    <w:rsid w:val="0010798A"/>
    <w:rsid w:val="00153E4A"/>
    <w:rsid w:val="00183580"/>
    <w:rsid w:val="001F431E"/>
    <w:rsid w:val="00242C23"/>
    <w:rsid w:val="002809D4"/>
    <w:rsid w:val="00367F4C"/>
    <w:rsid w:val="00377F1E"/>
    <w:rsid w:val="003D55A2"/>
    <w:rsid w:val="004370F0"/>
    <w:rsid w:val="00445858"/>
    <w:rsid w:val="004F4110"/>
    <w:rsid w:val="004F67F1"/>
    <w:rsid w:val="00501573"/>
    <w:rsid w:val="00501708"/>
    <w:rsid w:val="0056075F"/>
    <w:rsid w:val="005F66C8"/>
    <w:rsid w:val="00666FCC"/>
    <w:rsid w:val="007065F9"/>
    <w:rsid w:val="0073632F"/>
    <w:rsid w:val="00800ECC"/>
    <w:rsid w:val="008336E0"/>
    <w:rsid w:val="00855594"/>
    <w:rsid w:val="008A523D"/>
    <w:rsid w:val="00954B88"/>
    <w:rsid w:val="009800F3"/>
    <w:rsid w:val="009D4233"/>
    <w:rsid w:val="009F72EE"/>
    <w:rsid w:val="00A1575A"/>
    <w:rsid w:val="00A758ED"/>
    <w:rsid w:val="00AD4390"/>
    <w:rsid w:val="00B10D81"/>
    <w:rsid w:val="00B113C4"/>
    <w:rsid w:val="00B67AAA"/>
    <w:rsid w:val="00B7131A"/>
    <w:rsid w:val="00BA048F"/>
    <w:rsid w:val="00BD6E02"/>
    <w:rsid w:val="00C93605"/>
    <w:rsid w:val="00CB06B1"/>
    <w:rsid w:val="00D1248F"/>
    <w:rsid w:val="00D60AA8"/>
    <w:rsid w:val="00D64393"/>
    <w:rsid w:val="00D92652"/>
    <w:rsid w:val="00DE20B3"/>
    <w:rsid w:val="00E61B8E"/>
    <w:rsid w:val="00EF7323"/>
    <w:rsid w:val="00FB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ECDA2-759E-47C0-9E80-0EF2F652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1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15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basedOn w:val="Normalny"/>
    <w:rsid w:val="00501573"/>
    <w:pPr>
      <w:widowControl w:val="0"/>
      <w:suppressAutoHyphens/>
      <w:autoSpaceDE w:val="0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4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48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9360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agatak</dc:creator>
  <cp:keywords/>
  <dc:description/>
  <cp:lastModifiedBy>Agata Kaszubska</cp:lastModifiedBy>
  <cp:revision>64</cp:revision>
  <cp:lastPrinted>2018-12-11T14:24:00Z</cp:lastPrinted>
  <dcterms:created xsi:type="dcterms:W3CDTF">2015-02-11T08:46:00Z</dcterms:created>
  <dcterms:modified xsi:type="dcterms:W3CDTF">2019-02-14T10:53:00Z</dcterms:modified>
</cp:coreProperties>
</file>