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F11DF6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</w:t>
      </w:r>
      <w:r w:rsidR="006708BC">
        <w:rPr>
          <w:sz w:val="24"/>
          <w:szCs w:val="24"/>
          <w:lang w:val="pl-PL"/>
        </w:rPr>
        <w:t>1</w:t>
      </w:r>
      <w:r w:rsidR="00F11DF6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.201</w:t>
      </w:r>
      <w:r w:rsidR="000F495B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F11DF6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.201</w:t>
      </w:r>
      <w:r w:rsidR="000F495B">
        <w:rPr>
          <w:sz w:val="24"/>
          <w:szCs w:val="24"/>
          <w:lang w:val="pl-PL"/>
        </w:rPr>
        <w:t>9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 xml:space="preserve">Działając na podstawie art. 15 ust. 1 </w:t>
      </w:r>
      <w:r w:rsidR="00D44B38">
        <w:rPr>
          <w:rFonts w:ascii="Times New Roman" w:hAnsi="Times New Roman"/>
          <w:sz w:val="24"/>
          <w:szCs w:val="24"/>
        </w:rPr>
        <w:t xml:space="preserve">i 7 </w:t>
      </w:r>
      <w:r w:rsidRPr="00077856">
        <w:rPr>
          <w:rFonts w:ascii="Times New Roman" w:hAnsi="Times New Roman"/>
          <w:sz w:val="24"/>
          <w:szCs w:val="24"/>
        </w:rPr>
        <w:t>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6708BC">
        <w:rPr>
          <w:rFonts w:ascii="Times New Roman" w:hAnsi="Times New Roman"/>
          <w:sz w:val="24"/>
          <w:szCs w:val="24"/>
        </w:rPr>
        <w:t xml:space="preserve"> z późn.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F11DF6" w:rsidRPr="00F11DF6">
        <w:rPr>
          <w:rFonts w:ascii="Times New Roman" w:hAnsi="Times New Roman"/>
          <w:b/>
          <w:sz w:val="24"/>
          <w:szCs w:val="24"/>
        </w:rPr>
        <w:t>IX nadzwyczajną</w:t>
      </w:r>
      <w:r w:rsidRPr="00F11DF6">
        <w:rPr>
          <w:rFonts w:ascii="Times New Roman" w:hAnsi="Times New Roman"/>
          <w:b/>
          <w:sz w:val="24"/>
          <w:szCs w:val="24"/>
        </w:rPr>
        <w:t xml:space="preserve"> sesję</w:t>
      </w:r>
      <w:r w:rsidRPr="00077856">
        <w:rPr>
          <w:rFonts w:ascii="Times New Roman" w:hAnsi="Times New Roman"/>
          <w:sz w:val="24"/>
          <w:szCs w:val="24"/>
        </w:rPr>
        <w:t xml:space="preserve">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F11DF6" w:rsidRPr="00F11DF6">
        <w:rPr>
          <w:rFonts w:ascii="Times New Roman" w:hAnsi="Times New Roman"/>
          <w:b/>
          <w:sz w:val="24"/>
          <w:szCs w:val="24"/>
        </w:rPr>
        <w:t>6 listopada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201</w:t>
      </w:r>
      <w:r w:rsidR="0001250A" w:rsidRPr="00432E7C">
        <w:rPr>
          <w:rFonts w:ascii="Times New Roman" w:hAnsi="Times New Roman"/>
          <w:b/>
          <w:sz w:val="24"/>
          <w:szCs w:val="24"/>
        </w:rPr>
        <w:t>9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377F1E" w:rsidRPr="00432E7C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 xml:space="preserve">, zgodnie </w:t>
      </w:r>
      <w:r w:rsidR="00F11DF6">
        <w:rPr>
          <w:rFonts w:ascii="Times New Roman" w:hAnsi="Times New Roman"/>
          <w:sz w:val="24"/>
          <w:szCs w:val="24"/>
        </w:rPr>
        <w:t xml:space="preserve">                </w:t>
      </w:r>
      <w:r w:rsidR="00377F1E">
        <w:rPr>
          <w:rFonts w:ascii="Times New Roman" w:hAnsi="Times New Roman"/>
          <w:sz w:val="24"/>
          <w:szCs w:val="24"/>
        </w:rPr>
        <w:t>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 xml:space="preserve">Podjęcie uchwały zmieniającej uchwałę w sprawie określenia zadań finansowanych ze środków Państwowego Funduszu Rehabilitacji Osób Niepełnosprawnych w 2019 r. </w:t>
      </w:r>
    </w:p>
    <w:p w:rsidR="00876579" w:rsidRDefault="00876579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2019 r.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VI</w:t>
      </w:r>
      <w:r w:rsidR="00F11D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 sesji Rady Powiatu Mińskiego. </w:t>
      </w:r>
      <w:bookmarkEnd w:id="0"/>
    </w:p>
    <w:p w:rsidR="004A5C5A" w:rsidRPr="00A96801" w:rsidRDefault="00F438FE" w:rsidP="00816124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A96801" w:rsidRDefault="00A96801" w:rsidP="00A9680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6801" w:rsidRDefault="00A96801" w:rsidP="00A9680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6801" w:rsidRDefault="00A96801" w:rsidP="00A9680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</w:t>
      </w:r>
    </w:p>
    <w:p w:rsidR="00A96801" w:rsidRPr="007A1C95" w:rsidRDefault="00A96801" w:rsidP="00A96801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Mirosław Krusiewicz </w:t>
      </w:r>
      <w:bookmarkStart w:id="1" w:name="_GoBack"/>
      <w:bookmarkEnd w:id="1"/>
    </w:p>
    <w:sectPr w:rsidR="00A96801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35236"/>
    <w:rsid w:val="00242C23"/>
    <w:rsid w:val="002809D4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74F26"/>
    <w:rsid w:val="007A1C95"/>
    <w:rsid w:val="008336E0"/>
    <w:rsid w:val="00855594"/>
    <w:rsid w:val="00876579"/>
    <w:rsid w:val="008A523D"/>
    <w:rsid w:val="00954B88"/>
    <w:rsid w:val="009800F3"/>
    <w:rsid w:val="009F72EE"/>
    <w:rsid w:val="00A1575A"/>
    <w:rsid w:val="00A360BA"/>
    <w:rsid w:val="00A758ED"/>
    <w:rsid w:val="00A96801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44B38"/>
    <w:rsid w:val="00D60AA8"/>
    <w:rsid w:val="00D64393"/>
    <w:rsid w:val="00D87E57"/>
    <w:rsid w:val="00D92652"/>
    <w:rsid w:val="00DE20B3"/>
    <w:rsid w:val="00E31B05"/>
    <w:rsid w:val="00E61B8E"/>
    <w:rsid w:val="00EF7323"/>
    <w:rsid w:val="00F11DF6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4293-AE06-4555-B6D7-E0D63764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br</cp:lastModifiedBy>
  <cp:revision>88</cp:revision>
  <cp:lastPrinted>2019-10-15T10:11:00Z</cp:lastPrinted>
  <dcterms:created xsi:type="dcterms:W3CDTF">2015-02-11T08:46:00Z</dcterms:created>
  <dcterms:modified xsi:type="dcterms:W3CDTF">2019-11-05T13:36:00Z</dcterms:modified>
</cp:coreProperties>
</file>