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51580515" w:rsidR="00153E4A" w:rsidRPr="00DA24F5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3"/>
          <w:szCs w:val="23"/>
          <w:lang w:val="pl-PL"/>
        </w:rPr>
      </w:pPr>
      <w:r w:rsidRPr="00DA24F5">
        <w:rPr>
          <w:sz w:val="23"/>
          <w:szCs w:val="23"/>
          <w:lang w:val="pl-PL"/>
        </w:rPr>
        <w:t xml:space="preserve">Mińsk Mazowiecki, dnia </w:t>
      </w:r>
      <w:r w:rsidR="00DA24F5" w:rsidRPr="00DA24F5">
        <w:rPr>
          <w:sz w:val="23"/>
          <w:szCs w:val="23"/>
          <w:lang w:val="pl-PL"/>
        </w:rPr>
        <w:t>14</w:t>
      </w:r>
      <w:r w:rsidRPr="00DA24F5">
        <w:rPr>
          <w:sz w:val="23"/>
          <w:szCs w:val="23"/>
          <w:lang w:val="pl-PL"/>
        </w:rPr>
        <w:t>.</w:t>
      </w:r>
      <w:r w:rsidR="00DA24F5" w:rsidRPr="00DA24F5">
        <w:rPr>
          <w:sz w:val="23"/>
          <w:szCs w:val="23"/>
          <w:lang w:val="pl-PL"/>
        </w:rPr>
        <w:t>10</w:t>
      </w:r>
      <w:r w:rsidR="00DB65D8" w:rsidRPr="00DA24F5">
        <w:rPr>
          <w:sz w:val="23"/>
          <w:szCs w:val="23"/>
          <w:lang w:val="pl-PL"/>
        </w:rPr>
        <w:t>.</w:t>
      </w:r>
      <w:r w:rsidRPr="00DA24F5">
        <w:rPr>
          <w:sz w:val="23"/>
          <w:szCs w:val="23"/>
          <w:lang w:val="pl-PL"/>
        </w:rPr>
        <w:t>20</w:t>
      </w:r>
      <w:r w:rsidR="00766030" w:rsidRPr="00DA24F5">
        <w:rPr>
          <w:sz w:val="23"/>
          <w:szCs w:val="23"/>
          <w:lang w:val="pl-PL"/>
        </w:rPr>
        <w:t>2</w:t>
      </w:r>
      <w:r w:rsidR="00DC4EB4" w:rsidRPr="00DA24F5">
        <w:rPr>
          <w:sz w:val="23"/>
          <w:szCs w:val="23"/>
          <w:lang w:val="pl-PL"/>
        </w:rPr>
        <w:t>2</w:t>
      </w:r>
      <w:r w:rsidRPr="00DA24F5">
        <w:rPr>
          <w:sz w:val="23"/>
          <w:szCs w:val="23"/>
          <w:lang w:val="pl-PL"/>
        </w:rPr>
        <w:t xml:space="preserve"> r.</w:t>
      </w:r>
    </w:p>
    <w:p w14:paraId="46B0A728" w14:textId="65EE4DBF" w:rsidR="00501708" w:rsidRPr="00DA24F5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3"/>
          <w:szCs w:val="23"/>
          <w:lang w:val="pl-PL"/>
        </w:rPr>
      </w:pPr>
      <w:r w:rsidRPr="00DA24F5">
        <w:rPr>
          <w:sz w:val="23"/>
          <w:szCs w:val="23"/>
          <w:lang w:val="pl-PL"/>
        </w:rPr>
        <w:t>BR.0002.</w:t>
      </w:r>
      <w:r w:rsidR="00DA24F5" w:rsidRPr="00DA24F5">
        <w:rPr>
          <w:sz w:val="23"/>
          <w:szCs w:val="23"/>
          <w:lang w:val="pl-PL"/>
        </w:rPr>
        <w:t>9</w:t>
      </w:r>
      <w:r w:rsidRPr="00DA24F5">
        <w:rPr>
          <w:sz w:val="23"/>
          <w:szCs w:val="23"/>
          <w:lang w:val="pl-PL"/>
        </w:rPr>
        <w:t>.20</w:t>
      </w:r>
      <w:r w:rsidR="00766030" w:rsidRPr="00DA24F5">
        <w:rPr>
          <w:sz w:val="23"/>
          <w:szCs w:val="23"/>
          <w:lang w:val="pl-PL"/>
        </w:rPr>
        <w:t>2</w:t>
      </w:r>
      <w:r w:rsidR="00DC4EB4" w:rsidRPr="00DA24F5">
        <w:rPr>
          <w:sz w:val="23"/>
          <w:szCs w:val="23"/>
          <w:lang w:val="pl-PL"/>
        </w:rPr>
        <w:t>2</w:t>
      </w:r>
    </w:p>
    <w:p w14:paraId="020996B5" w14:textId="77777777" w:rsidR="00501708" w:rsidRPr="00DA24F5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3"/>
          <w:szCs w:val="23"/>
          <w:lang w:val="pl-PL"/>
        </w:rPr>
      </w:pPr>
    </w:p>
    <w:p w14:paraId="44E743D1" w14:textId="77777777" w:rsidR="00D87E57" w:rsidRPr="00DA24F5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3"/>
          <w:szCs w:val="23"/>
          <w:lang w:val="pl-PL"/>
        </w:rPr>
      </w:pPr>
    </w:p>
    <w:p w14:paraId="77218D41" w14:textId="77777777" w:rsidR="00501708" w:rsidRPr="00DA24F5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3"/>
          <w:szCs w:val="23"/>
          <w:lang w:val="pl-PL"/>
        </w:rPr>
      </w:pPr>
      <w:r w:rsidRPr="00DA24F5">
        <w:rPr>
          <w:sz w:val="23"/>
          <w:szCs w:val="23"/>
          <w:lang w:val="pl-PL"/>
        </w:rPr>
        <w:t>……………………………………</w:t>
      </w:r>
    </w:p>
    <w:p w14:paraId="5D34EFC5" w14:textId="77777777" w:rsidR="00501708" w:rsidRPr="00DA24F5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3"/>
          <w:szCs w:val="23"/>
          <w:lang w:val="pl-PL"/>
        </w:rPr>
      </w:pPr>
    </w:p>
    <w:p w14:paraId="52DF4DD4" w14:textId="77777777" w:rsidR="00501708" w:rsidRPr="00DA24F5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3"/>
          <w:szCs w:val="23"/>
          <w:lang w:val="pl-PL"/>
        </w:rPr>
      </w:pPr>
      <w:r w:rsidRPr="00DA24F5">
        <w:rPr>
          <w:sz w:val="23"/>
          <w:szCs w:val="23"/>
          <w:lang w:val="pl-PL"/>
        </w:rPr>
        <w:t>……………………………………</w:t>
      </w:r>
    </w:p>
    <w:p w14:paraId="5BB9A21E" w14:textId="77777777" w:rsidR="00501708" w:rsidRPr="00DA24F5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3"/>
          <w:szCs w:val="23"/>
          <w:lang w:val="pl-PL"/>
        </w:rPr>
      </w:pPr>
    </w:p>
    <w:p w14:paraId="7B8D4C82" w14:textId="77777777" w:rsidR="00D87E57" w:rsidRPr="00DA24F5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3"/>
          <w:szCs w:val="23"/>
          <w:lang w:val="pl-PL"/>
        </w:rPr>
      </w:pPr>
    </w:p>
    <w:p w14:paraId="4122BD4D" w14:textId="56C84993" w:rsidR="005F29B3" w:rsidRPr="00DA24F5" w:rsidRDefault="00501573" w:rsidP="00677832">
      <w:pPr>
        <w:pStyle w:val="Bezodstpw"/>
        <w:ind w:firstLine="708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Działając na podstawie art. 15 ust. 1 ustawy z dnia 5 czerwca 1998 r. o samorządzie powiatowym (Dz. U. z 20</w:t>
      </w:r>
      <w:r w:rsidR="00D45854" w:rsidRPr="00DA24F5">
        <w:rPr>
          <w:rFonts w:ascii="Times New Roman" w:hAnsi="Times New Roman"/>
          <w:sz w:val="23"/>
          <w:szCs w:val="23"/>
        </w:rPr>
        <w:t>2</w:t>
      </w:r>
      <w:r w:rsidR="005F62B5" w:rsidRPr="00DA24F5">
        <w:rPr>
          <w:rFonts w:ascii="Times New Roman" w:hAnsi="Times New Roman"/>
          <w:sz w:val="23"/>
          <w:szCs w:val="23"/>
        </w:rPr>
        <w:t>2</w:t>
      </w:r>
      <w:r w:rsidR="00077856" w:rsidRPr="00DA24F5">
        <w:rPr>
          <w:rFonts w:ascii="Times New Roman" w:hAnsi="Times New Roman"/>
          <w:sz w:val="23"/>
          <w:szCs w:val="23"/>
        </w:rPr>
        <w:t xml:space="preserve"> r. poz. </w:t>
      </w:r>
      <w:r w:rsidR="00502893" w:rsidRPr="00DA24F5">
        <w:rPr>
          <w:rFonts w:ascii="Times New Roman" w:hAnsi="Times New Roman"/>
          <w:sz w:val="23"/>
          <w:szCs w:val="23"/>
        </w:rPr>
        <w:t>1526</w:t>
      </w:r>
      <w:r w:rsidR="00377F1E" w:rsidRPr="00DA24F5">
        <w:rPr>
          <w:rFonts w:ascii="Times New Roman" w:hAnsi="Times New Roman"/>
          <w:sz w:val="23"/>
          <w:szCs w:val="23"/>
        </w:rPr>
        <w:t xml:space="preserve">) </w:t>
      </w:r>
      <w:r w:rsidR="00855594" w:rsidRPr="00DA24F5">
        <w:rPr>
          <w:rFonts w:ascii="Times New Roman" w:hAnsi="Times New Roman"/>
          <w:sz w:val="23"/>
          <w:szCs w:val="23"/>
        </w:rPr>
        <w:t xml:space="preserve">zwołuję </w:t>
      </w:r>
      <w:r w:rsidR="0077530D" w:rsidRPr="00DA24F5">
        <w:rPr>
          <w:rFonts w:ascii="Times New Roman" w:hAnsi="Times New Roman"/>
          <w:sz w:val="23"/>
          <w:szCs w:val="23"/>
        </w:rPr>
        <w:t>X</w:t>
      </w:r>
      <w:r w:rsidR="006317B7" w:rsidRPr="00DA24F5">
        <w:rPr>
          <w:rFonts w:ascii="Times New Roman" w:hAnsi="Times New Roman"/>
          <w:sz w:val="23"/>
          <w:szCs w:val="23"/>
        </w:rPr>
        <w:t>X</w:t>
      </w:r>
      <w:r w:rsidR="005F62B5" w:rsidRPr="00DA24F5">
        <w:rPr>
          <w:rFonts w:ascii="Times New Roman" w:hAnsi="Times New Roman"/>
          <w:sz w:val="23"/>
          <w:szCs w:val="23"/>
        </w:rPr>
        <w:t>X</w:t>
      </w:r>
      <w:r w:rsidR="00DA24F5" w:rsidRPr="00DA24F5">
        <w:rPr>
          <w:rFonts w:ascii="Times New Roman" w:hAnsi="Times New Roman"/>
          <w:sz w:val="23"/>
          <w:szCs w:val="23"/>
        </w:rPr>
        <w:t>V</w:t>
      </w:r>
      <w:r w:rsidRPr="00DA24F5">
        <w:rPr>
          <w:rFonts w:ascii="Times New Roman" w:hAnsi="Times New Roman"/>
          <w:sz w:val="23"/>
          <w:szCs w:val="23"/>
        </w:rPr>
        <w:t xml:space="preserve"> sesję Rady Powiatu Mińskiego, która odbędzie się dnia</w:t>
      </w:r>
      <w:r w:rsidR="00501708" w:rsidRPr="00DA24F5">
        <w:rPr>
          <w:rFonts w:ascii="Times New Roman" w:hAnsi="Times New Roman"/>
          <w:sz w:val="23"/>
          <w:szCs w:val="23"/>
        </w:rPr>
        <w:t xml:space="preserve"> </w:t>
      </w:r>
      <w:r w:rsidR="00DA24F5" w:rsidRPr="00DA24F5">
        <w:rPr>
          <w:rFonts w:ascii="Times New Roman" w:hAnsi="Times New Roman"/>
          <w:b/>
          <w:bCs/>
          <w:sz w:val="23"/>
          <w:szCs w:val="23"/>
        </w:rPr>
        <w:t>25 październik</w:t>
      </w:r>
      <w:r w:rsidR="00502893" w:rsidRPr="00DA24F5">
        <w:rPr>
          <w:rFonts w:ascii="Times New Roman" w:hAnsi="Times New Roman"/>
          <w:b/>
          <w:bCs/>
          <w:sz w:val="23"/>
          <w:szCs w:val="23"/>
        </w:rPr>
        <w:t>a</w:t>
      </w:r>
      <w:r w:rsidR="006317B7" w:rsidRPr="00DA24F5">
        <w:rPr>
          <w:rFonts w:ascii="Times New Roman" w:hAnsi="Times New Roman"/>
          <w:b/>
          <w:sz w:val="23"/>
          <w:szCs w:val="23"/>
        </w:rPr>
        <w:t xml:space="preserve"> </w:t>
      </w:r>
      <w:r w:rsidR="004F4110" w:rsidRPr="00DA24F5">
        <w:rPr>
          <w:rFonts w:ascii="Times New Roman" w:hAnsi="Times New Roman"/>
          <w:b/>
          <w:sz w:val="23"/>
          <w:szCs w:val="23"/>
        </w:rPr>
        <w:t>20</w:t>
      </w:r>
      <w:r w:rsidR="0077530D" w:rsidRPr="00DA24F5">
        <w:rPr>
          <w:rFonts w:ascii="Times New Roman" w:hAnsi="Times New Roman"/>
          <w:b/>
          <w:sz w:val="23"/>
          <w:szCs w:val="23"/>
        </w:rPr>
        <w:t>2</w:t>
      </w:r>
      <w:r w:rsidR="00DC4EB4" w:rsidRPr="00DA24F5">
        <w:rPr>
          <w:rFonts w:ascii="Times New Roman" w:hAnsi="Times New Roman"/>
          <w:b/>
          <w:sz w:val="23"/>
          <w:szCs w:val="23"/>
        </w:rPr>
        <w:t>2</w:t>
      </w:r>
      <w:r w:rsidR="004F4110" w:rsidRPr="00DA24F5">
        <w:rPr>
          <w:rFonts w:ascii="Times New Roman" w:hAnsi="Times New Roman"/>
          <w:b/>
          <w:sz w:val="23"/>
          <w:szCs w:val="23"/>
        </w:rPr>
        <w:t xml:space="preserve"> r.</w:t>
      </w:r>
      <w:r w:rsidR="0073632F" w:rsidRPr="00DA24F5">
        <w:rPr>
          <w:rFonts w:ascii="Times New Roman" w:hAnsi="Times New Roman"/>
          <w:b/>
          <w:sz w:val="23"/>
          <w:szCs w:val="23"/>
        </w:rPr>
        <w:t xml:space="preserve"> o</w:t>
      </w:r>
      <w:r w:rsidRPr="00DA24F5">
        <w:rPr>
          <w:rFonts w:ascii="Times New Roman" w:hAnsi="Times New Roman"/>
          <w:b/>
          <w:sz w:val="23"/>
          <w:szCs w:val="23"/>
        </w:rPr>
        <w:t xml:space="preserve"> godz. 1</w:t>
      </w:r>
      <w:r w:rsidR="00E25E54" w:rsidRPr="00DA24F5">
        <w:rPr>
          <w:rFonts w:ascii="Times New Roman" w:hAnsi="Times New Roman"/>
          <w:b/>
          <w:sz w:val="23"/>
          <w:szCs w:val="23"/>
        </w:rPr>
        <w:t>5</w:t>
      </w:r>
      <w:r w:rsidRPr="00DA24F5">
        <w:rPr>
          <w:rFonts w:ascii="Times New Roman" w:hAnsi="Times New Roman"/>
          <w:b/>
          <w:sz w:val="23"/>
          <w:szCs w:val="23"/>
        </w:rPr>
        <w:t>.0</w:t>
      </w:r>
      <w:r w:rsidR="00313184" w:rsidRPr="00DA24F5">
        <w:rPr>
          <w:rFonts w:ascii="Times New Roman" w:hAnsi="Times New Roman"/>
          <w:b/>
          <w:sz w:val="23"/>
          <w:szCs w:val="23"/>
        </w:rPr>
        <w:t>0</w:t>
      </w:r>
      <w:r w:rsidR="00313184" w:rsidRPr="00DA24F5">
        <w:rPr>
          <w:rFonts w:ascii="Times New Roman" w:hAnsi="Times New Roman"/>
          <w:sz w:val="23"/>
          <w:szCs w:val="23"/>
        </w:rPr>
        <w:t xml:space="preserve"> w </w:t>
      </w:r>
      <w:r w:rsidR="0016170D" w:rsidRPr="00DA24F5">
        <w:rPr>
          <w:rFonts w:ascii="Times New Roman" w:hAnsi="Times New Roman"/>
          <w:sz w:val="23"/>
          <w:szCs w:val="23"/>
        </w:rPr>
        <w:t>sali 101 Starostwa Powiatowego w Mińsku Mazowieckim, ul. Kościuszki 3</w:t>
      </w:r>
      <w:r w:rsidR="00313184" w:rsidRPr="00DA24F5">
        <w:rPr>
          <w:rFonts w:ascii="Times New Roman" w:hAnsi="Times New Roman"/>
          <w:sz w:val="23"/>
          <w:szCs w:val="23"/>
        </w:rPr>
        <w:t>,</w:t>
      </w:r>
      <w:r w:rsidR="0077530D" w:rsidRPr="00DA24F5">
        <w:rPr>
          <w:rFonts w:ascii="Times New Roman" w:hAnsi="Times New Roman"/>
          <w:b/>
          <w:sz w:val="23"/>
          <w:szCs w:val="23"/>
        </w:rPr>
        <w:t xml:space="preserve"> </w:t>
      </w:r>
      <w:r w:rsidR="00377F1E" w:rsidRPr="00DA24F5">
        <w:rPr>
          <w:rFonts w:ascii="Times New Roman" w:hAnsi="Times New Roman"/>
          <w:sz w:val="23"/>
          <w:szCs w:val="23"/>
        </w:rPr>
        <w:t>zgodnie z następującym porządkiem obrad:</w:t>
      </w:r>
    </w:p>
    <w:p w14:paraId="70DB2450" w14:textId="77777777" w:rsidR="00DB65D8" w:rsidRPr="00DA24F5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3"/>
          <w:szCs w:val="23"/>
          <w:lang w:val="pl-PL"/>
        </w:rPr>
      </w:pPr>
      <w:r w:rsidRPr="00DA24F5">
        <w:rPr>
          <w:sz w:val="23"/>
          <w:szCs w:val="23"/>
          <w:lang w:val="pl-PL"/>
        </w:rPr>
        <w:t>Otwarcie sesji.</w:t>
      </w:r>
    </w:p>
    <w:p w14:paraId="4DDEC18E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Przyjęcie porządku obrad.</w:t>
      </w:r>
    </w:p>
    <w:p w14:paraId="75B45281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Interpelacje i zapytania radnych.</w:t>
      </w:r>
    </w:p>
    <w:p w14:paraId="21CE0A9D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Sprawozdanie Starosty z wykonania uchwał Rady Powiatu i działalności Zarządu Powiatu między sesjami.</w:t>
      </w:r>
    </w:p>
    <w:p w14:paraId="7879E44D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Podjęcie uchwały w sprawie wyboru wiceprzewodniczącego Rady Powiatu Mińskiego.</w:t>
      </w:r>
    </w:p>
    <w:p w14:paraId="773851CF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Podjęcie uchwały zmieniającej uchwałę w sprawie powołania składu osobowego Komisji Rewizyjnej.</w:t>
      </w:r>
    </w:p>
    <w:p w14:paraId="46A76B82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 xml:space="preserve">Podjęcie uchwały zmieniającej uchwałę w sprawie ustalenia liczby członków i powołania składów osobowych pozostałych komisji stałych Rady Powiatu Mińskiego. </w:t>
      </w:r>
    </w:p>
    <w:p w14:paraId="1FD43711" w14:textId="77777777" w:rsidR="00DA24F5" w:rsidRPr="00DA24F5" w:rsidRDefault="00DA24F5" w:rsidP="00DA24F5">
      <w:pPr>
        <w:pStyle w:val="Akapitzlist"/>
        <w:numPr>
          <w:ilvl w:val="0"/>
          <w:numId w:val="5"/>
        </w:numPr>
        <w:ind w:left="426"/>
        <w:jc w:val="both"/>
        <w:rPr>
          <w:sz w:val="23"/>
          <w:szCs w:val="23"/>
        </w:rPr>
      </w:pPr>
      <w:bookmarkStart w:id="0" w:name="_Hlk22033862"/>
      <w:r w:rsidRPr="00DA24F5">
        <w:rPr>
          <w:sz w:val="23"/>
          <w:szCs w:val="23"/>
        </w:rPr>
        <w:t>Rozpatrzenie informacji dyrektora Zarządu Dróg Powiatowych o stanie dróg powiatowych oraz przygotowaniu do sezonu zimowego 2022/2023.</w:t>
      </w:r>
    </w:p>
    <w:p w14:paraId="2B513CAD" w14:textId="23A174BE" w:rsidR="00DA24F5" w:rsidRPr="00DA24F5" w:rsidRDefault="00DA24F5" w:rsidP="00DA24F5">
      <w:pPr>
        <w:pStyle w:val="Akapitzlist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DA24F5">
        <w:rPr>
          <w:sz w:val="23"/>
          <w:szCs w:val="23"/>
        </w:rPr>
        <w:t xml:space="preserve">Informacja o przebiegu wykonania budżetu powiatu, informacja o kształtowaniu się wieloletniej prognozy finansowej oraz informacja z przebiegu wykonania planu finansowego Samodzielnego Publicznego Zespołu Opieki zdrowotnej w Mińsku Mazowieckim za </w:t>
      </w:r>
      <w:r>
        <w:rPr>
          <w:sz w:val="23"/>
          <w:szCs w:val="23"/>
        </w:rPr>
        <w:t xml:space="preserve">                            </w:t>
      </w:r>
      <w:r w:rsidRPr="00DA24F5">
        <w:rPr>
          <w:sz w:val="23"/>
          <w:szCs w:val="23"/>
        </w:rPr>
        <w:t>I półrocze 2022 r.</w:t>
      </w:r>
    </w:p>
    <w:p w14:paraId="669186D9" w14:textId="77777777" w:rsidR="00DA24F5" w:rsidRPr="00DA24F5" w:rsidRDefault="00DA24F5" w:rsidP="00DA24F5">
      <w:pPr>
        <w:pStyle w:val="Akapitzlist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DA24F5">
        <w:rPr>
          <w:sz w:val="23"/>
          <w:szCs w:val="23"/>
        </w:rPr>
        <w:t>Informacja o stanie realizacji zadań oświatowych za rok szkolny 2021/2022.</w:t>
      </w:r>
    </w:p>
    <w:p w14:paraId="77EF100A" w14:textId="77777777" w:rsidR="00DA24F5" w:rsidRPr="00DA24F5" w:rsidRDefault="00DA24F5" w:rsidP="00DA24F5">
      <w:pPr>
        <w:pStyle w:val="Akapitzlist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DA24F5">
        <w:rPr>
          <w:sz w:val="23"/>
          <w:szCs w:val="23"/>
        </w:rPr>
        <w:t>Podjęcie uchwały w sprawie Programu współpracy Powiatu Mińskiego z organizacjami pozarządowymi oraz podmiotami wymienionymi w art. 3 ust. 3 ustawy o działalności pożytku publicznego oraz o wolontariacie.</w:t>
      </w:r>
    </w:p>
    <w:p w14:paraId="29474E57" w14:textId="77777777" w:rsidR="00DA24F5" w:rsidRPr="00DA24F5" w:rsidRDefault="00DA24F5" w:rsidP="00DA24F5">
      <w:pPr>
        <w:pStyle w:val="Akapitzlist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DA24F5">
        <w:rPr>
          <w:sz w:val="23"/>
          <w:szCs w:val="23"/>
        </w:rPr>
        <w:t>Podjęcie uchwały w sprawie obowiązujących w 2023 roku wysokości opłat za usunięcie                 i przechowywanie pojazdu usuniętego z drogi oraz wysokości kosztów powstałych w razie odstąpienia od usunięcia pojazdu.</w:t>
      </w:r>
    </w:p>
    <w:p w14:paraId="2F951914" w14:textId="77777777" w:rsidR="00DA24F5" w:rsidRPr="00DA24F5" w:rsidRDefault="00DA24F5" w:rsidP="00DA24F5">
      <w:pPr>
        <w:pStyle w:val="Akapitzlist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DA24F5">
        <w:rPr>
          <w:sz w:val="23"/>
          <w:szCs w:val="23"/>
        </w:rPr>
        <w:t>Podjęcie uchwały zmieniającej uchwałę w sprawie określenia zadań finansowanych ze środków Państwowego Funduszu Rehabilitacji Osób Niepełnosprawnych w 2022 r.</w:t>
      </w:r>
    </w:p>
    <w:p w14:paraId="05EFD3F5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Podjęcie uchwały zmieniającej uchwałę w sprawie ustalenia rozkładu godzin pracy aptek ogólnodostępnych na terenie powiatu mińskiego.</w:t>
      </w:r>
    </w:p>
    <w:p w14:paraId="5CA3209D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Podjęcie uchwały w sprawie ogłoszenia tekstu jednolitego Statutu Samodzielnemu Publicznemu Zespołowi Opieki Zdrowotnej w Mińsku Mazowieckim.</w:t>
      </w:r>
    </w:p>
    <w:p w14:paraId="7927133A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Podjęcie uchwały zmieniającej uchwałę w sprawie Wieloletniej Prognozy Finansowej Powiatu Mińskiego na lata 2022 – 2027.</w:t>
      </w:r>
    </w:p>
    <w:p w14:paraId="6B19A35C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Podjęcie uchwały zmieniającej uchwałę w sprawie uchwały budżetowej Powiatu Mińskiego na 2022 r.</w:t>
      </w:r>
    </w:p>
    <w:p w14:paraId="519CF409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 xml:space="preserve">Informacja dotycząca oświadczeń majątkowych radnych powiatu, kierowników jednostek powiatowych i osób wydających decyzje administracyjne z upoważnienia starosty. </w:t>
      </w:r>
    </w:p>
    <w:p w14:paraId="0D4AE19A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Wnioski i oświadczenia radnych.</w:t>
      </w:r>
    </w:p>
    <w:p w14:paraId="0CBD8CBE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Sprawy różne.</w:t>
      </w:r>
    </w:p>
    <w:p w14:paraId="5ECD068D" w14:textId="77777777" w:rsidR="00DA24F5" w:rsidRPr="00DA24F5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 xml:space="preserve">Przyjęcie protokołów XXXIII i XXXIV sesji Rady Powiatu Mińskiego. </w:t>
      </w:r>
    </w:p>
    <w:bookmarkEnd w:id="0"/>
    <w:p w14:paraId="18041827" w14:textId="448F2BCC" w:rsidR="004A5C5A" w:rsidRPr="00DA24F5" w:rsidRDefault="00DB65D8" w:rsidP="00E813EE">
      <w:pPr>
        <w:pStyle w:val="Bezodstpw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DA24F5">
        <w:rPr>
          <w:rFonts w:ascii="Times New Roman" w:hAnsi="Times New Roman"/>
          <w:sz w:val="23"/>
          <w:szCs w:val="23"/>
        </w:rPr>
        <w:t>Zamknięcie obrad.</w:t>
      </w:r>
    </w:p>
    <w:sectPr w:rsidR="004A5C5A" w:rsidRPr="00DA24F5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2"/>
  </w:num>
  <w:num w:numId="3" w16cid:durableId="406264386">
    <w:abstractNumId w:val="0"/>
  </w:num>
  <w:num w:numId="4" w16cid:durableId="1237204690">
    <w:abstractNumId w:val="1"/>
  </w:num>
  <w:num w:numId="5" w16cid:durableId="1539196060">
    <w:abstractNumId w:val="4"/>
  </w:num>
  <w:num w:numId="6" w16cid:durableId="140961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5459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25E54"/>
    <w:rsid w:val="00E31B05"/>
    <w:rsid w:val="00E47CF2"/>
    <w:rsid w:val="00E61B8E"/>
    <w:rsid w:val="00E93895"/>
    <w:rsid w:val="00EF7323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127</cp:revision>
  <cp:lastPrinted>2022-10-13T11:46:00Z</cp:lastPrinted>
  <dcterms:created xsi:type="dcterms:W3CDTF">2015-02-11T08:46:00Z</dcterms:created>
  <dcterms:modified xsi:type="dcterms:W3CDTF">2022-10-13T11:51:00Z</dcterms:modified>
</cp:coreProperties>
</file>