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1DD1061E" w:rsidR="00153E4A" w:rsidRPr="00D975FB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 xml:space="preserve">Mińsk Mazowiecki, dnia </w:t>
      </w:r>
      <w:r w:rsidR="00F71566">
        <w:rPr>
          <w:sz w:val="24"/>
          <w:szCs w:val="24"/>
          <w:lang w:val="pl-PL"/>
        </w:rPr>
        <w:t>5</w:t>
      </w:r>
      <w:r w:rsidRPr="00D975FB">
        <w:rPr>
          <w:sz w:val="24"/>
          <w:szCs w:val="24"/>
          <w:lang w:val="pl-PL"/>
        </w:rPr>
        <w:t>.</w:t>
      </w:r>
      <w:r w:rsidR="00046685" w:rsidRPr="00D975FB">
        <w:rPr>
          <w:sz w:val="24"/>
          <w:szCs w:val="24"/>
          <w:lang w:val="pl-PL"/>
        </w:rPr>
        <w:t>0</w:t>
      </w:r>
      <w:r w:rsidR="00F71566">
        <w:rPr>
          <w:sz w:val="24"/>
          <w:szCs w:val="24"/>
          <w:lang w:val="pl-PL"/>
        </w:rPr>
        <w:t>9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  <w:r w:rsidRPr="00D975FB">
        <w:rPr>
          <w:sz w:val="24"/>
          <w:szCs w:val="24"/>
          <w:lang w:val="pl-PL"/>
        </w:rPr>
        <w:t xml:space="preserve"> r.</w:t>
      </w:r>
    </w:p>
    <w:p w14:paraId="46B0A728" w14:textId="3617E918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BR.0002.</w:t>
      </w:r>
      <w:r w:rsidR="00F71566">
        <w:rPr>
          <w:sz w:val="24"/>
          <w:szCs w:val="24"/>
          <w:lang w:val="pl-PL"/>
        </w:rPr>
        <w:t>6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</w:p>
    <w:p w14:paraId="44E743D1" w14:textId="77777777" w:rsidR="00D87E57" w:rsidRPr="00D975FB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77777777" w:rsidR="007A39CC" w:rsidRPr="00D975FB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836CE" w14:textId="0EF114E9" w:rsidR="004A5C5A" w:rsidRDefault="007A39CC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Działając na podstawie art. 15 ust. 1 i 7 ustawy z dnia 5 czerwca 1998 r. o samorządzie powiatowym (Dz. U. z 202</w:t>
      </w:r>
      <w:r w:rsidR="00735B23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F71566">
        <w:rPr>
          <w:rFonts w:ascii="Times New Roman" w:hAnsi="Times New Roman"/>
          <w:sz w:val="24"/>
          <w:szCs w:val="24"/>
        </w:rPr>
        <w:t>1</w:t>
      </w:r>
      <w:r w:rsidR="00735B23" w:rsidRPr="00D975FB">
        <w:rPr>
          <w:rFonts w:ascii="Times New Roman" w:hAnsi="Times New Roman"/>
          <w:sz w:val="24"/>
          <w:szCs w:val="24"/>
        </w:rPr>
        <w:t>5</w:t>
      </w:r>
      <w:r w:rsidR="00F71566">
        <w:rPr>
          <w:rFonts w:ascii="Times New Roman" w:hAnsi="Times New Roman"/>
          <w:sz w:val="24"/>
          <w:szCs w:val="24"/>
        </w:rPr>
        <w:t>26</w:t>
      </w:r>
      <w:r w:rsidRPr="00D975FB">
        <w:rPr>
          <w:rFonts w:ascii="Times New Roman" w:hAnsi="Times New Roman"/>
          <w:sz w:val="24"/>
          <w:szCs w:val="24"/>
        </w:rPr>
        <w:t>) oraz art. 15zzx ustawy z dnia 2 marca 2020 r. o szczególnych rozwiązaniach związanych z zapobieganiem, przeciwdziałaniem</w:t>
      </w:r>
      <w:r w:rsidR="00D975FB">
        <w:rPr>
          <w:rFonts w:ascii="Times New Roman" w:hAnsi="Times New Roman"/>
          <w:sz w:val="24"/>
          <w:szCs w:val="24"/>
        </w:rPr>
        <w:t xml:space="preserve"> </w:t>
      </w:r>
      <w:r w:rsidRPr="00D975FB">
        <w:rPr>
          <w:rFonts w:ascii="Times New Roman" w:hAnsi="Times New Roman"/>
          <w:sz w:val="24"/>
          <w:szCs w:val="24"/>
        </w:rPr>
        <w:t xml:space="preserve">i zwalczaniem COVID-19, innych chorób zakaźnych oraz wywołanych nimi sytuacji kryzysowych (Dz. U. </w:t>
      </w:r>
      <w:r w:rsidR="00DA1F0B">
        <w:rPr>
          <w:rFonts w:ascii="Times New Roman" w:hAnsi="Times New Roman"/>
          <w:sz w:val="24"/>
          <w:szCs w:val="24"/>
        </w:rPr>
        <w:br/>
      </w:r>
      <w:r w:rsidRPr="00D975FB">
        <w:rPr>
          <w:rFonts w:ascii="Times New Roman" w:hAnsi="Times New Roman"/>
          <w:sz w:val="24"/>
          <w:szCs w:val="24"/>
        </w:rPr>
        <w:t>z 202</w:t>
      </w:r>
      <w:r w:rsidR="00046685" w:rsidRPr="00D975FB">
        <w:rPr>
          <w:rFonts w:ascii="Times New Roman" w:hAnsi="Times New Roman"/>
          <w:sz w:val="24"/>
          <w:szCs w:val="24"/>
        </w:rPr>
        <w:t>1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046685" w:rsidRPr="00D975FB">
        <w:rPr>
          <w:rFonts w:ascii="Times New Roman" w:hAnsi="Times New Roman"/>
          <w:sz w:val="24"/>
          <w:szCs w:val="24"/>
        </w:rPr>
        <w:t>2095</w:t>
      </w:r>
      <w:r w:rsidRPr="00D975F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975FB">
        <w:rPr>
          <w:rFonts w:ascii="Times New Roman" w:hAnsi="Times New Roman"/>
          <w:sz w:val="24"/>
          <w:szCs w:val="24"/>
        </w:rPr>
        <w:t>późn</w:t>
      </w:r>
      <w:proofErr w:type="spellEnd"/>
      <w:r w:rsidRPr="00D975FB">
        <w:rPr>
          <w:rFonts w:ascii="Times New Roman" w:hAnsi="Times New Roman"/>
          <w:sz w:val="24"/>
          <w:szCs w:val="24"/>
        </w:rPr>
        <w:t xml:space="preserve">. zm.) </w:t>
      </w:r>
      <w:r w:rsidR="00855594" w:rsidRPr="00D975FB">
        <w:rPr>
          <w:rFonts w:ascii="Times New Roman" w:hAnsi="Times New Roman"/>
          <w:sz w:val="24"/>
          <w:szCs w:val="24"/>
        </w:rPr>
        <w:t xml:space="preserve">zwołuję </w:t>
      </w:r>
      <w:r w:rsidR="0077530D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735B23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F71566">
        <w:rPr>
          <w:rFonts w:ascii="Times New Roman" w:hAnsi="Times New Roman"/>
          <w:b/>
          <w:bCs/>
          <w:sz w:val="24"/>
          <w:szCs w:val="24"/>
        </w:rPr>
        <w:t>I</w:t>
      </w:r>
      <w:r w:rsidR="00046685" w:rsidRPr="00D975FB">
        <w:rPr>
          <w:rFonts w:ascii="Times New Roman" w:hAnsi="Times New Roman"/>
          <w:b/>
          <w:bCs/>
          <w:sz w:val="24"/>
          <w:szCs w:val="24"/>
        </w:rPr>
        <w:t>I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 xml:space="preserve"> nadzwyczajną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D975FB">
        <w:rPr>
          <w:rFonts w:ascii="Times New Roman" w:hAnsi="Times New Roman"/>
          <w:sz w:val="24"/>
          <w:szCs w:val="24"/>
        </w:rPr>
        <w:t xml:space="preserve"> 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D975FB">
        <w:rPr>
          <w:rFonts w:ascii="Times New Roman" w:hAnsi="Times New Roman"/>
          <w:sz w:val="24"/>
          <w:szCs w:val="24"/>
        </w:rPr>
        <w:t>, która odbędzie się dnia</w:t>
      </w:r>
      <w:r w:rsidR="00501708" w:rsidRPr="00D975FB">
        <w:rPr>
          <w:rFonts w:ascii="Times New Roman" w:hAnsi="Times New Roman"/>
          <w:sz w:val="24"/>
          <w:szCs w:val="24"/>
        </w:rPr>
        <w:t xml:space="preserve"> </w:t>
      </w:r>
      <w:r w:rsidR="00F71566">
        <w:rPr>
          <w:rFonts w:ascii="Times New Roman" w:hAnsi="Times New Roman"/>
          <w:b/>
          <w:bCs/>
          <w:sz w:val="24"/>
          <w:szCs w:val="24"/>
        </w:rPr>
        <w:t>5 września</w:t>
      </w:r>
      <w:r w:rsidR="006317B7" w:rsidRPr="00D975FB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D975FB">
        <w:rPr>
          <w:rFonts w:ascii="Times New Roman" w:hAnsi="Times New Roman"/>
          <w:b/>
          <w:sz w:val="24"/>
          <w:szCs w:val="24"/>
        </w:rPr>
        <w:t>20</w:t>
      </w:r>
      <w:r w:rsidR="0077530D" w:rsidRPr="00D975FB">
        <w:rPr>
          <w:rFonts w:ascii="Times New Roman" w:hAnsi="Times New Roman"/>
          <w:b/>
          <w:sz w:val="24"/>
          <w:szCs w:val="24"/>
        </w:rPr>
        <w:t>2</w:t>
      </w:r>
      <w:r w:rsidR="00046685" w:rsidRPr="00D975FB">
        <w:rPr>
          <w:rFonts w:ascii="Times New Roman" w:hAnsi="Times New Roman"/>
          <w:b/>
          <w:sz w:val="24"/>
          <w:szCs w:val="24"/>
        </w:rPr>
        <w:t>2</w:t>
      </w:r>
      <w:r w:rsidR="004F4110" w:rsidRPr="00D975FB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D975FB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D975FB">
        <w:rPr>
          <w:rFonts w:ascii="Times New Roman" w:hAnsi="Times New Roman"/>
          <w:b/>
          <w:sz w:val="24"/>
          <w:szCs w:val="24"/>
        </w:rPr>
        <w:t xml:space="preserve"> godz. </w:t>
      </w:r>
      <w:r w:rsidR="00046685" w:rsidRPr="00D975FB">
        <w:rPr>
          <w:rFonts w:ascii="Times New Roman" w:hAnsi="Times New Roman"/>
          <w:b/>
          <w:sz w:val="24"/>
          <w:szCs w:val="24"/>
        </w:rPr>
        <w:t>1</w:t>
      </w:r>
      <w:r w:rsidR="00DB4C6E" w:rsidRPr="00D975FB">
        <w:rPr>
          <w:rFonts w:ascii="Times New Roman" w:hAnsi="Times New Roman"/>
          <w:b/>
          <w:sz w:val="24"/>
          <w:szCs w:val="24"/>
        </w:rPr>
        <w:t>4</w:t>
      </w:r>
      <w:r w:rsidR="00814A6E" w:rsidRPr="00D975FB">
        <w:rPr>
          <w:rFonts w:ascii="Times New Roman" w:hAnsi="Times New Roman"/>
          <w:b/>
          <w:sz w:val="24"/>
          <w:szCs w:val="24"/>
        </w:rPr>
        <w:t>.</w:t>
      </w:r>
      <w:r w:rsidR="00F71566">
        <w:rPr>
          <w:rFonts w:ascii="Times New Roman" w:hAnsi="Times New Roman"/>
          <w:b/>
          <w:sz w:val="24"/>
          <w:szCs w:val="24"/>
        </w:rPr>
        <w:t>3</w:t>
      </w:r>
      <w:r w:rsidR="00313184" w:rsidRPr="00D975FB">
        <w:rPr>
          <w:rFonts w:ascii="Times New Roman" w:hAnsi="Times New Roman"/>
          <w:b/>
          <w:sz w:val="24"/>
          <w:szCs w:val="24"/>
        </w:rPr>
        <w:t>0</w:t>
      </w:r>
      <w:r w:rsidR="00313184" w:rsidRPr="00D975FB">
        <w:rPr>
          <w:rFonts w:ascii="Times New Roman" w:hAnsi="Times New Roman"/>
          <w:sz w:val="24"/>
          <w:szCs w:val="24"/>
        </w:rPr>
        <w:t xml:space="preserve"> </w:t>
      </w:r>
      <w:r w:rsidR="00D975FB" w:rsidRPr="00D975FB">
        <w:rPr>
          <w:rFonts w:ascii="Times New Roman" w:hAnsi="Times New Roman"/>
          <w:sz w:val="24"/>
          <w:szCs w:val="24"/>
        </w:rPr>
        <w:t>w</w:t>
      </w:r>
      <w:r w:rsidR="00313184" w:rsidRPr="00D975FB">
        <w:rPr>
          <w:rFonts w:ascii="Times New Roman" w:hAnsi="Times New Roman"/>
          <w:sz w:val="24"/>
          <w:szCs w:val="24"/>
        </w:rPr>
        <w:t xml:space="preserve"> trybie zdalny</w:t>
      </w:r>
      <w:r w:rsidR="009C3C8F" w:rsidRPr="00D975FB">
        <w:rPr>
          <w:rFonts w:ascii="Times New Roman" w:hAnsi="Times New Roman"/>
          <w:sz w:val="24"/>
          <w:szCs w:val="24"/>
        </w:rPr>
        <w:t>m</w:t>
      </w:r>
      <w:r w:rsidR="00313184" w:rsidRPr="00D975FB">
        <w:rPr>
          <w:rFonts w:ascii="Times New Roman" w:hAnsi="Times New Roman"/>
          <w:sz w:val="24"/>
          <w:szCs w:val="24"/>
        </w:rPr>
        <w:t>,</w:t>
      </w:r>
      <w:r w:rsidR="005B6459" w:rsidRPr="00D975FB">
        <w:rPr>
          <w:rFonts w:ascii="Times New Roman" w:hAnsi="Times New Roman"/>
          <w:sz w:val="24"/>
          <w:szCs w:val="24"/>
        </w:rPr>
        <w:t xml:space="preserve"> </w:t>
      </w:r>
      <w:r w:rsidR="00DA1F0B">
        <w:rPr>
          <w:rFonts w:ascii="Times New Roman" w:hAnsi="Times New Roman"/>
          <w:sz w:val="24"/>
          <w:szCs w:val="24"/>
        </w:rPr>
        <w:br/>
      </w:r>
      <w:r w:rsidR="00313184" w:rsidRPr="00D975FB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 w:rsidRPr="00D975FB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zgodnie z</w:t>
      </w:r>
      <w:r w:rsidR="00296344" w:rsidRPr="00D975FB">
        <w:rPr>
          <w:rFonts w:ascii="Times New Roman" w:hAnsi="Times New Roman"/>
          <w:sz w:val="24"/>
          <w:szCs w:val="24"/>
        </w:rPr>
        <w:t> </w:t>
      </w:r>
      <w:r w:rsidR="00377F1E" w:rsidRPr="00D975FB">
        <w:rPr>
          <w:rFonts w:ascii="Times New Roman" w:hAnsi="Times New Roman"/>
          <w:sz w:val="24"/>
          <w:szCs w:val="24"/>
        </w:rPr>
        <w:t>następującym porządkiem obrad:</w:t>
      </w:r>
    </w:p>
    <w:p w14:paraId="39A07B78" w14:textId="77777777" w:rsidR="00F71566" w:rsidRPr="00D975FB" w:rsidRDefault="00F71566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B66DC" w14:textId="77777777" w:rsidR="00F438FE" w:rsidRPr="00D975FB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Otwarcie sesji.</w:t>
      </w:r>
    </w:p>
    <w:p w14:paraId="299AA2FF" w14:textId="77777777" w:rsidR="00F71566" w:rsidRPr="00D975FB" w:rsidRDefault="00F71566" w:rsidP="00F7156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Przyjęcie porządku obrad.</w:t>
      </w:r>
    </w:p>
    <w:p w14:paraId="2C6BD87F" w14:textId="77777777" w:rsidR="00F71566" w:rsidRPr="00D975FB" w:rsidRDefault="00F71566" w:rsidP="00F7156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405D3B08" w14:textId="77777777" w:rsidR="00F71566" w:rsidRPr="00D975FB" w:rsidRDefault="00F71566" w:rsidP="00F7156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975FB">
        <w:rPr>
          <w:rFonts w:ascii="Times New Roman" w:hAnsi="Times New Roman"/>
          <w:sz w:val="24"/>
          <w:szCs w:val="24"/>
        </w:rPr>
        <w:t>odjęcie uchwały zmieniającej uchwałę w sprawie Wieloletniej Prognozy Finansowej Powiatu Mińskiego na lata 2022 – 2027.</w:t>
      </w:r>
    </w:p>
    <w:p w14:paraId="53AE72E7" w14:textId="77777777" w:rsidR="00F71566" w:rsidRPr="00D975FB" w:rsidRDefault="00F71566" w:rsidP="00F7156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Wnioski i oświadczenia radnych.</w:t>
      </w:r>
    </w:p>
    <w:p w14:paraId="667AEF51" w14:textId="77777777" w:rsidR="00F71566" w:rsidRPr="00D975FB" w:rsidRDefault="00F71566" w:rsidP="00F7156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Sprawy różne.</w:t>
      </w:r>
    </w:p>
    <w:p w14:paraId="18041827" w14:textId="77777777" w:rsidR="004A5C5A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D975FB" w:rsidSect="00D975F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57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637530">
    <w:abstractNumId w:val="2"/>
  </w:num>
  <w:num w:numId="3" w16cid:durableId="1250113266">
    <w:abstractNumId w:val="0"/>
  </w:num>
  <w:num w:numId="4" w16cid:durableId="758020655">
    <w:abstractNumId w:val="1"/>
  </w:num>
  <w:num w:numId="5" w16cid:durableId="2066096662">
    <w:abstractNumId w:val="4"/>
  </w:num>
  <w:num w:numId="6" w16cid:durableId="1907951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089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6941"/>
    <w:rsid w:val="0001250A"/>
    <w:rsid w:val="00020C1A"/>
    <w:rsid w:val="00046685"/>
    <w:rsid w:val="00064E59"/>
    <w:rsid w:val="0007714F"/>
    <w:rsid w:val="00077856"/>
    <w:rsid w:val="000E5C9F"/>
    <w:rsid w:val="000F495B"/>
    <w:rsid w:val="000F635E"/>
    <w:rsid w:val="00104239"/>
    <w:rsid w:val="0010798A"/>
    <w:rsid w:val="00153E4A"/>
    <w:rsid w:val="00156BCE"/>
    <w:rsid w:val="00183580"/>
    <w:rsid w:val="001A2061"/>
    <w:rsid w:val="001E40C9"/>
    <w:rsid w:val="001F431E"/>
    <w:rsid w:val="00235236"/>
    <w:rsid w:val="00242C23"/>
    <w:rsid w:val="00253912"/>
    <w:rsid w:val="002809D4"/>
    <w:rsid w:val="00296344"/>
    <w:rsid w:val="002C0279"/>
    <w:rsid w:val="002D3ACF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E7AA6"/>
    <w:rsid w:val="004F4110"/>
    <w:rsid w:val="004F67F1"/>
    <w:rsid w:val="004F7B21"/>
    <w:rsid w:val="00501573"/>
    <w:rsid w:val="00501708"/>
    <w:rsid w:val="00524125"/>
    <w:rsid w:val="0056075F"/>
    <w:rsid w:val="005705D2"/>
    <w:rsid w:val="005721A5"/>
    <w:rsid w:val="005B6459"/>
    <w:rsid w:val="005F66C8"/>
    <w:rsid w:val="0060698C"/>
    <w:rsid w:val="006317B7"/>
    <w:rsid w:val="00666FCC"/>
    <w:rsid w:val="006708BC"/>
    <w:rsid w:val="00694E4E"/>
    <w:rsid w:val="006D6EAF"/>
    <w:rsid w:val="00703399"/>
    <w:rsid w:val="007065F9"/>
    <w:rsid w:val="00720DCD"/>
    <w:rsid w:val="00733F2C"/>
    <w:rsid w:val="00735B23"/>
    <w:rsid w:val="0073632F"/>
    <w:rsid w:val="00766030"/>
    <w:rsid w:val="00774F26"/>
    <w:rsid w:val="0077530D"/>
    <w:rsid w:val="00792846"/>
    <w:rsid w:val="007A1C95"/>
    <w:rsid w:val="007A39CC"/>
    <w:rsid w:val="00814A6E"/>
    <w:rsid w:val="008336E0"/>
    <w:rsid w:val="00855594"/>
    <w:rsid w:val="00892212"/>
    <w:rsid w:val="008A523D"/>
    <w:rsid w:val="008B05D6"/>
    <w:rsid w:val="008C77E9"/>
    <w:rsid w:val="008E555C"/>
    <w:rsid w:val="00910E74"/>
    <w:rsid w:val="00954B88"/>
    <w:rsid w:val="009800F3"/>
    <w:rsid w:val="00990877"/>
    <w:rsid w:val="009C3C8F"/>
    <w:rsid w:val="009F72EE"/>
    <w:rsid w:val="00A1575A"/>
    <w:rsid w:val="00A2720D"/>
    <w:rsid w:val="00A360BA"/>
    <w:rsid w:val="00A758ED"/>
    <w:rsid w:val="00AA2FEC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27205"/>
    <w:rsid w:val="00D45854"/>
    <w:rsid w:val="00D60AA8"/>
    <w:rsid w:val="00D64393"/>
    <w:rsid w:val="00D87E57"/>
    <w:rsid w:val="00D92652"/>
    <w:rsid w:val="00D975FB"/>
    <w:rsid w:val="00DA1F0B"/>
    <w:rsid w:val="00DB4C6E"/>
    <w:rsid w:val="00DE20B3"/>
    <w:rsid w:val="00E31B05"/>
    <w:rsid w:val="00E61B8E"/>
    <w:rsid w:val="00EF7323"/>
    <w:rsid w:val="00F32422"/>
    <w:rsid w:val="00F3655F"/>
    <w:rsid w:val="00F438FE"/>
    <w:rsid w:val="00F55BEB"/>
    <w:rsid w:val="00F678B9"/>
    <w:rsid w:val="00F71566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D3AC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135</cp:revision>
  <cp:lastPrinted>2022-09-05T09:44:00Z</cp:lastPrinted>
  <dcterms:created xsi:type="dcterms:W3CDTF">2015-02-11T08:46:00Z</dcterms:created>
  <dcterms:modified xsi:type="dcterms:W3CDTF">2022-09-05T09:45:00Z</dcterms:modified>
</cp:coreProperties>
</file>